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B1" w:rsidRDefault="000D70B1" w:rsidP="000A4A6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5D2A3A" wp14:editId="72A8EDFB">
            <wp:extent cx="5469845" cy="2219325"/>
            <wp:effectExtent l="0" t="0" r="0" b="0"/>
            <wp:docPr id="1" name="Рисунок 1" descr="https://strategyrf.ru/images/news/201612/1260e96985de4c69f896833c5c444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tegyrf.ru/images/news/201612/1260e96985de4c69f896833c5c444c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94" cy="22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B1" w:rsidRPr="00A20CF0" w:rsidRDefault="000D70B1" w:rsidP="00DC27F5">
      <w:pPr>
        <w:ind w:left="1004"/>
        <w:jc w:val="center"/>
        <w:rPr>
          <w:b/>
          <w:sz w:val="28"/>
          <w:szCs w:val="28"/>
        </w:rPr>
      </w:pPr>
    </w:p>
    <w:p w:rsidR="00EC1284" w:rsidRPr="00A20CF0" w:rsidRDefault="00CD08C9" w:rsidP="00DC27F5">
      <w:pPr>
        <w:ind w:left="1004"/>
        <w:jc w:val="center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>Бюджет для граждан Нижнесергинс</w:t>
      </w:r>
      <w:r w:rsidR="00A95672">
        <w:rPr>
          <w:b/>
          <w:sz w:val="28"/>
          <w:szCs w:val="28"/>
        </w:rPr>
        <w:t>кого городского поселения на 2020</w:t>
      </w:r>
      <w:r w:rsidRPr="00A20CF0">
        <w:rPr>
          <w:b/>
          <w:sz w:val="28"/>
          <w:szCs w:val="28"/>
        </w:rPr>
        <w:t xml:space="preserve"> год </w:t>
      </w:r>
      <w:r w:rsidR="00EC1284" w:rsidRPr="00A20CF0">
        <w:rPr>
          <w:b/>
          <w:sz w:val="28"/>
          <w:szCs w:val="28"/>
        </w:rPr>
        <w:t>и плановый период 20</w:t>
      </w:r>
      <w:r w:rsidR="00A95672">
        <w:rPr>
          <w:b/>
          <w:sz w:val="28"/>
          <w:szCs w:val="28"/>
        </w:rPr>
        <w:t>21</w:t>
      </w:r>
      <w:r w:rsidR="00EC1284" w:rsidRPr="00A20CF0">
        <w:rPr>
          <w:b/>
          <w:sz w:val="28"/>
          <w:szCs w:val="28"/>
        </w:rPr>
        <w:t xml:space="preserve"> и 20</w:t>
      </w:r>
      <w:r w:rsidR="000D70B1" w:rsidRPr="00A20CF0">
        <w:rPr>
          <w:b/>
          <w:sz w:val="28"/>
          <w:szCs w:val="28"/>
        </w:rPr>
        <w:t>2</w:t>
      </w:r>
      <w:r w:rsidR="00A95672">
        <w:rPr>
          <w:b/>
          <w:sz w:val="28"/>
          <w:szCs w:val="28"/>
        </w:rPr>
        <w:t>2</w:t>
      </w:r>
      <w:r w:rsidR="00EC1284" w:rsidRPr="00A20CF0">
        <w:rPr>
          <w:b/>
          <w:sz w:val="28"/>
          <w:szCs w:val="28"/>
        </w:rPr>
        <w:t xml:space="preserve"> годы</w:t>
      </w:r>
    </w:p>
    <w:p w:rsidR="00CD08C9" w:rsidRPr="00A20CF0" w:rsidRDefault="00CD08C9" w:rsidP="00DC27F5">
      <w:pPr>
        <w:ind w:left="1004"/>
        <w:jc w:val="center"/>
        <w:rPr>
          <w:b/>
          <w:sz w:val="28"/>
          <w:szCs w:val="28"/>
        </w:rPr>
      </w:pPr>
    </w:p>
    <w:p w:rsidR="00DC27F5" w:rsidRPr="00A20CF0" w:rsidRDefault="00DC27F5" w:rsidP="00DC27F5">
      <w:pPr>
        <w:ind w:left="1004"/>
        <w:jc w:val="center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>Контактная информация</w:t>
      </w:r>
    </w:p>
    <w:p w:rsidR="00DC27F5" w:rsidRPr="00A20CF0" w:rsidRDefault="00DC27F5" w:rsidP="00DC27F5">
      <w:pPr>
        <w:ind w:left="1004"/>
        <w:jc w:val="both"/>
        <w:rPr>
          <w:sz w:val="28"/>
          <w:szCs w:val="28"/>
        </w:rPr>
      </w:pPr>
    </w:p>
    <w:p w:rsidR="006A12B9" w:rsidRPr="00A20CF0" w:rsidRDefault="006A12B9" w:rsidP="006A12B9">
      <w:pPr>
        <w:numPr>
          <w:ilvl w:val="0"/>
          <w:numId w:val="1"/>
        </w:numPr>
        <w:tabs>
          <w:tab w:val="clear" w:pos="1364"/>
          <w:tab w:val="num" w:pos="540"/>
        </w:tabs>
        <w:ind w:left="540"/>
        <w:jc w:val="both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 xml:space="preserve">Администрация Нижнесергинского </w:t>
      </w:r>
      <w:r w:rsidR="002A6609" w:rsidRPr="00A20CF0">
        <w:rPr>
          <w:b/>
          <w:sz w:val="28"/>
          <w:szCs w:val="28"/>
        </w:rPr>
        <w:t>городского поселения</w:t>
      </w:r>
      <w:r w:rsidRPr="00A20CF0">
        <w:rPr>
          <w:sz w:val="28"/>
          <w:szCs w:val="28"/>
        </w:rPr>
        <w:t>, г. Нижние Серги, ул.</w:t>
      </w:r>
      <w:r w:rsidR="00DC27F5" w:rsidRPr="00A20CF0">
        <w:rPr>
          <w:sz w:val="28"/>
          <w:szCs w:val="28"/>
        </w:rPr>
        <w:t xml:space="preserve"> </w:t>
      </w:r>
      <w:r w:rsidR="002A6609" w:rsidRPr="00A20CF0">
        <w:rPr>
          <w:sz w:val="28"/>
          <w:szCs w:val="28"/>
        </w:rPr>
        <w:t>Ленина</w:t>
      </w:r>
      <w:r w:rsidRPr="00A20CF0">
        <w:rPr>
          <w:sz w:val="28"/>
          <w:szCs w:val="28"/>
        </w:rPr>
        <w:t>,</w:t>
      </w:r>
      <w:r w:rsidR="002A6609" w:rsidRPr="00A20CF0">
        <w:rPr>
          <w:sz w:val="28"/>
          <w:szCs w:val="28"/>
        </w:rPr>
        <w:t xml:space="preserve"> 4</w:t>
      </w:r>
      <w:r w:rsidRPr="00A20CF0">
        <w:rPr>
          <w:sz w:val="28"/>
          <w:szCs w:val="28"/>
        </w:rPr>
        <w:t>; телефон 8(34398) 2</w:t>
      </w:r>
      <w:r w:rsidR="002A6609" w:rsidRPr="00A20CF0">
        <w:rPr>
          <w:sz w:val="28"/>
          <w:szCs w:val="28"/>
        </w:rPr>
        <w:t>8</w:t>
      </w:r>
      <w:r w:rsidRPr="00A20CF0">
        <w:rPr>
          <w:sz w:val="28"/>
          <w:szCs w:val="28"/>
        </w:rPr>
        <w:t>-</w:t>
      </w:r>
      <w:r w:rsidR="002A6609" w:rsidRPr="00A20CF0">
        <w:rPr>
          <w:sz w:val="28"/>
          <w:szCs w:val="28"/>
        </w:rPr>
        <w:t>0</w:t>
      </w:r>
      <w:r w:rsidR="007D4B9C" w:rsidRPr="00A20CF0">
        <w:rPr>
          <w:sz w:val="28"/>
          <w:szCs w:val="28"/>
        </w:rPr>
        <w:t>-</w:t>
      </w:r>
      <w:r w:rsidRPr="00A20CF0">
        <w:rPr>
          <w:sz w:val="28"/>
          <w:szCs w:val="28"/>
        </w:rPr>
        <w:t>1</w:t>
      </w:r>
      <w:r w:rsidR="002A6609" w:rsidRPr="00A20CF0">
        <w:rPr>
          <w:sz w:val="28"/>
          <w:szCs w:val="28"/>
        </w:rPr>
        <w:t>0</w:t>
      </w:r>
      <w:r w:rsidRPr="00A20CF0">
        <w:rPr>
          <w:sz w:val="28"/>
          <w:szCs w:val="28"/>
        </w:rPr>
        <w:t>;</w:t>
      </w:r>
      <w:r w:rsidR="002A6609" w:rsidRPr="00A20CF0">
        <w:rPr>
          <w:sz w:val="28"/>
          <w:szCs w:val="28"/>
        </w:rPr>
        <w:t xml:space="preserve"> </w:t>
      </w:r>
      <w:r w:rsidRPr="00A20CF0">
        <w:rPr>
          <w:sz w:val="28"/>
          <w:szCs w:val="28"/>
        </w:rPr>
        <w:t>2</w:t>
      </w:r>
      <w:r w:rsidR="002A6609" w:rsidRPr="00A20CF0">
        <w:rPr>
          <w:sz w:val="28"/>
          <w:szCs w:val="28"/>
        </w:rPr>
        <w:t>8</w:t>
      </w:r>
      <w:r w:rsidRPr="00A20CF0">
        <w:rPr>
          <w:sz w:val="28"/>
          <w:szCs w:val="28"/>
        </w:rPr>
        <w:t>-</w:t>
      </w:r>
      <w:r w:rsidR="002A6609" w:rsidRPr="00A20CF0">
        <w:rPr>
          <w:sz w:val="28"/>
          <w:szCs w:val="28"/>
        </w:rPr>
        <w:t>0</w:t>
      </w:r>
      <w:r w:rsidR="00CA1B3D">
        <w:rPr>
          <w:sz w:val="28"/>
          <w:szCs w:val="28"/>
        </w:rPr>
        <w:t>-</w:t>
      </w:r>
      <w:r w:rsidRPr="00A20CF0">
        <w:rPr>
          <w:sz w:val="28"/>
          <w:szCs w:val="28"/>
        </w:rPr>
        <w:t>1</w:t>
      </w:r>
      <w:r w:rsidR="002A6609" w:rsidRPr="00A20CF0">
        <w:rPr>
          <w:sz w:val="28"/>
          <w:szCs w:val="28"/>
        </w:rPr>
        <w:t>1</w:t>
      </w:r>
      <w:r w:rsidR="00CA1B3D">
        <w:rPr>
          <w:sz w:val="28"/>
          <w:szCs w:val="28"/>
        </w:rPr>
        <w:t xml:space="preserve"> </w:t>
      </w:r>
      <w:r w:rsidRPr="00A20CF0">
        <w:rPr>
          <w:sz w:val="28"/>
          <w:szCs w:val="28"/>
        </w:rPr>
        <w:t>тел/факс; эл.</w:t>
      </w:r>
      <w:r w:rsidR="00CA1B3D">
        <w:rPr>
          <w:sz w:val="28"/>
          <w:szCs w:val="28"/>
        </w:rPr>
        <w:t xml:space="preserve"> </w:t>
      </w:r>
      <w:r w:rsidRPr="00A20CF0">
        <w:rPr>
          <w:sz w:val="28"/>
          <w:szCs w:val="28"/>
        </w:rPr>
        <w:t xml:space="preserve">адрес: </w:t>
      </w:r>
      <w:r w:rsidR="002A6609" w:rsidRPr="00A20CF0">
        <w:rPr>
          <w:b/>
          <w:sz w:val="28"/>
          <w:szCs w:val="28"/>
        </w:rPr>
        <w:t>nsergigp@mail.ru</w:t>
      </w:r>
      <w:r w:rsidRPr="00A20CF0">
        <w:rPr>
          <w:b/>
          <w:sz w:val="28"/>
          <w:szCs w:val="28"/>
        </w:rPr>
        <w:t>;</w:t>
      </w:r>
    </w:p>
    <w:p w:rsidR="006A12B9" w:rsidRPr="00A20CF0" w:rsidRDefault="006A12B9" w:rsidP="006A12B9">
      <w:pPr>
        <w:numPr>
          <w:ilvl w:val="0"/>
          <w:numId w:val="3"/>
        </w:numPr>
        <w:tabs>
          <w:tab w:val="clear" w:pos="1544"/>
          <w:tab w:val="num" w:pos="540"/>
        </w:tabs>
        <w:ind w:left="540"/>
        <w:rPr>
          <w:sz w:val="28"/>
          <w:szCs w:val="28"/>
        </w:rPr>
      </w:pPr>
      <w:r w:rsidRPr="00A20CF0">
        <w:rPr>
          <w:b/>
          <w:i/>
          <w:sz w:val="28"/>
          <w:szCs w:val="28"/>
        </w:rPr>
        <w:t>Отдел по</w:t>
      </w:r>
      <w:r w:rsidR="004B4991" w:rsidRPr="00A20CF0">
        <w:rPr>
          <w:b/>
          <w:i/>
          <w:sz w:val="28"/>
          <w:szCs w:val="28"/>
        </w:rPr>
        <w:t xml:space="preserve"> социальным и экономическим </w:t>
      </w:r>
      <w:r w:rsidR="006747BC" w:rsidRPr="00A20CF0">
        <w:rPr>
          <w:b/>
          <w:i/>
          <w:sz w:val="28"/>
          <w:szCs w:val="28"/>
        </w:rPr>
        <w:t xml:space="preserve">вопросам </w:t>
      </w:r>
      <w:r w:rsidR="006747BC" w:rsidRPr="00A20CF0">
        <w:rPr>
          <w:sz w:val="28"/>
          <w:szCs w:val="28"/>
        </w:rPr>
        <w:t>администрации</w:t>
      </w:r>
      <w:r w:rsidRPr="00A20CF0">
        <w:rPr>
          <w:sz w:val="28"/>
          <w:szCs w:val="28"/>
        </w:rPr>
        <w:t xml:space="preserve"> Нижнесергинского </w:t>
      </w:r>
      <w:r w:rsidR="002A6609" w:rsidRPr="00A20CF0">
        <w:rPr>
          <w:sz w:val="28"/>
          <w:szCs w:val="28"/>
        </w:rPr>
        <w:t>городского поселения</w:t>
      </w:r>
      <w:r w:rsidRPr="00A20CF0">
        <w:rPr>
          <w:sz w:val="28"/>
          <w:szCs w:val="28"/>
        </w:rPr>
        <w:t>, тел. 8(34398) 2</w:t>
      </w:r>
      <w:r w:rsidR="002A6609" w:rsidRPr="00A20CF0">
        <w:rPr>
          <w:sz w:val="28"/>
          <w:szCs w:val="28"/>
        </w:rPr>
        <w:t>8</w:t>
      </w:r>
      <w:r w:rsidRPr="00A20CF0">
        <w:rPr>
          <w:sz w:val="28"/>
          <w:szCs w:val="28"/>
        </w:rPr>
        <w:t>-</w:t>
      </w:r>
      <w:r w:rsidR="002A6609" w:rsidRPr="00A20CF0">
        <w:rPr>
          <w:sz w:val="28"/>
          <w:szCs w:val="28"/>
        </w:rPr>
        <w:t>0-</w:t>
      </w:r>
      <w:r w:rsidRPr="00A20CF0">
        <w:rPr>
          <w:sz w:val="28"/>
          <w:szCs w:val="28"/>
        </w:rPr>
        <w:t>1</w:t>
      </w:r>
      <w:r w:rsidR="006747BC">
        <w:rPr>
          <w:sz w:val="28"/>
          <w:szCs w:val="28"/>
        </w:rPr>
        <w:t>3;</w:t>
      </w:r>
    </w:p>
    <w:p w:rsidR="001262F4" w:rsidRPr="00A20CF0" w:rsidRDefault="006A12B9" w:rsidP="001262F4">
      <w:pPr>
        <w:numPr>
          <w:ilvl w:val="0"/>
          <w:numId w:val="3"/>
        </w:numPr>
        <w:tabs>
          <w:tab w:val="clear" w:pos="1544"/>
          <w:tab w:val="num" w:pos="540"/>
        </w:tabs>
        <w:ind w:left="540"/>
        <w:jc w:val="both"/>
        <w:rPr>
          <w:b/>
          <w:sz w:val="28"/>
          <w:szCs w:val="28"/>
        </w:rPr>
      </w:pPr>
      <w:r w:rsidRPr="00A20CF0">
        <w:rPr>
          <w:b/>
          <w:i/>
          <w:sz w:val="28"/>
          <w:szCs w:val="28"/>
        </w:rPr>
        <w:t xml:space="preserve">Финансовое управление администрации Нижнесергинского муниципального района, </w:t>
      </w:r>
      <w:r w:rsidRPr="00A20CF0">
        <w:rPr>
          <w:sz w:val="28"/>
          <w:szCs w:val="28"/>
        </w:rPr>
        <w:t xml:space="preserve">телефон </w:t>
      </w:r>
      <w:r w:rsidR="00380E6E" w:rsidRPr="00A20CF0">
        <w:rPr>
          <w:sz w:val="28"/>
          <w:szCs w:val="28"/>
        </w:rPr>
        <w:t xml:space="preserve">8(34398) </w:t>
      </w:r>
      <w:r w:rsidRPr="00A20CF0">
        <w:rPr>
          <w:sz w:val="28"/>
          <w:szCs w:val="28"/>
        </w:rPr>
        <w:t>2-11-54, факс 2-16-22, электронный</w:t>
      </w:r>
      <w:r w:rsidR="001262F4" w:rsidRPr="00A20CF0">
        <w:rPr>
          <w:sz w:val="28"/>
          <w:szCs w:val="28"/>
        </w:rPr>
        <w:t xml:space="preserve"> адрес: </w:t>
      </w:r>
      <w:proofErr w:type="spellStart"/>
      <w:r w:rsidR="001262F4" w:rsidRPr="00A20CF0">
        <w:rPr>
          <w:b/>
          <w:sz w:val="28"/>
          <w:szCs w:val="28"/>
          <w:lang w:val="en-US"/>
        </w:rPr>
        <w:t>Nserqifinypr</w:t>
      </w:r>
      <w:proofErr w:type="spellEnd"/>
      <w:r w:rsidR="001262F4" w:rsidRPr="00A20CF0">
        <w:rPr>
          <w:b/>
          <w:sz w:val="28"/>
          <w:szCs w:val="28"/>
        </w:rPr>
        <w:t>@</w:t>
      </w:r>
      <w:r w:rsidR="001262F4" w:rsidRPr="00A20CF0">
        <w:rPr>
          <w:b/>
          <w:sz w:val="28"/>
          <w:szCs w:val="28"/>
          <w:lang w:val="en-US"/>
        </w:rPr>
        <w:t>mail</w:t>
      </w:r>
      <w:r w:rsidR="001262F4" w:rsidRPr="00A20CF0">
        <w:rPr>
          <w:b/>
          <w:sz w:val="28"/>
          <w:szCs w:val="28"/>
        </w:rPr>
        <w:t>/</w:t>
      </w:r>
      <w:proofErr w:type="spellStart"/>
      <w:r w:rsidR="001262F4" w:rsidRPr="00A20CF0">
        <w:rPr>
          <w:b/>
          <w:sz w:val="28"/>
          <w:szCs w:val="28"/>
          <w:lang w:val="en-US"/>
        </w:rPr>
        <w:t>ru</w:t>
      </w:r>
      <w:proofErr w:type="spellEnd"/>
      <w:r w:rsidR="006747BC">
        <w:rPr>
          <w:b/>
          <w:sz w:val="28"/>
          <w:szCs w:val="28"/>
        </w:rPr>
        <w:t>.</w:t>
      </w:r>
    </w:p>
    <w:p w:rsidR="006D296B" w:rsidRPr="00A20CF0" w:rsidRDefault="006D296B" w:rsidP="006D296B">
      <w:pPr>
        <w:ind w:left="1184"/>
        <w:jc w:val="both"/>
        <w:rPr>
          <w:b/>
          <w:sz w:val="28"/>
          <w:szCs w:val="28"/>
        </w:rPr>
      </w:pPr>
    </w:p>
    <w:p w:rsidR="006A12B9" w:rsidRPr="00A20CF0" w:rsidRDefault="006A12B9" w:rsidP="006D296B">
      <w:pPr>
        <w:ind w:left="1184"/>
        <w:jc w:val="both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>График работы: понедельник-четверг с 08.00 до 17.00</w:t>
      </w:r>
    </w:p>
    <w:p w:rsidR="006A12B9" w:rsidRPr="00A20CF0" w:rsidRDefault="006A12B9" w:rsidP="006A12B9">
      <w:pPr>
        <w:ind w:left="180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 xml:space="preserve">                                    </w:t>
      </w:r>
      <w:r w:rsidR="002D40A2" w:rsidRPr="00A20CF0">
        <w:rPr>
          <w:b/>
          <w:sz w:val="28"/>
          <w:szCs w:val="28"/>
        </w:rPr>
        <w:t xml:space="preserve">         </w:t>
      </w:r>
      <w:r w:rsidRPr="00A20CF0">
        <w:rPr>
          <w:b/>
          <w:sz w:val="28"/>
          <w:szCs w:val="28"/>
        </w:rPr>
        <w:t>пятница                        с 08.00 до 16.00</w:t>
      </w:r>
    </w:p>
    <w:p w:rsidR="006A12B9" w:rsidRPr="00A20CF0" w:rsidRDefault="006A12B9" w:rsidP="006A12B9">
      <w:pPr>
        <w:ind w:left="180"/>
        <w:rPr>
          <w:sz w:val="28"/>
          <w:szCs w:val="28"/>
        </w:rPr>
      </w:pPr>
    </w:p>
    <w:p w:rsidR="006A12B9" w:rsidRPr="00A20CF0" w:rsidRDefault="006A12B9" w:rsidP="00DE004B">
      <w:pPr>
        <w:jc w:val="center"/>
        <w:rPr>
          <w:sz w:val="28"/>
          <w:szCs w:val="28"/>
        </w:rPr>
      </w:pPr>
    </w:p>
    <w:p w:rsidR="006A12B9" w:rsidRDefault="006A12B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Default="00934019" w:rsidP="00DE004B">
      <w:pPr>
        <w:jc w:val="center"/>
        <w:rPr>
          <w:sz w:val="28"/>
          <w:szCs w:val="28"/>
        </w:rPr>
      </w:pPr>
    </w:p>
    <w:p w:rsidR="00934019" w:rsidRPr="00A20CF0" w:rsidRDefault="00934019" w:rsidP="00DE004B">
      <w:pPr>
        <w:jc w:val="center"/>
        <w:rPr>
          <w:sz w:val="28"/>
          <w:szCs w:val="28"/>
        </w:rPr>
      </w:pPr>
    </w:p>
    <w:p w:rsidR="00C14868" w:rsidRPr="00A20CF0" w:rsidRDefault="00634CB5" w:rsidP="00DE004B">
      <w:pPr>
        <w:jc w:val="center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lastRenderedPageBreak/>
        <w:t>Раздел 1. Вводная часть</w:t>
      </w:r>
    </w:p>
    <w:p w:rsidR="00634CB5" w:rsidRPr="00A20CF0" w:rsidRDefault="00634CB5" w:rsidP="004F738C">
      <w:pPr>
        <w:jc w:val="both"/>
      </w:pPr>
    </w:p>
    <w:p w:rsidR="002D40A2" w:rsidRPr="00A20CF0" w:rsidRDefault="00DE004B" w:rsidP="002D40A2">
      <w:pPr>
        <w:ind w:firstLine="708"/>
        <w:jc w:val="both"/>
        <w:rPr>
          <w:b/>
          <w:sz w:val="28"/>
          <w:szCs w:val="28"/>
        </w:rPr>
      </w:pPr>
      <w:r w:rsidRPr="00A20CF0">
        <w:rPr>
          <w:b/>
          <w:sz w:val="28"/>
          <w:szCs w:val="28"/>
        </w:rPr>
        <w:t>1.1.</w:t>
      </w:r>
      <w:r w:rsidR="002D40A2" w:rsidRPr="00A20CF0">
        <w:rPr>
          <w:b/>
          <w:sz w:val="28"/>
          <w:szCs w:val="28"/>
        </w:rPr>
        <w:t>Понятия и термины.</w:t>
      </w:r>
    </w:p>
    <w:p w:rsidR="00A20CF0" w:rsidRDefault="00A20CF0" w:rsidP="004F738C">
      <w:pPr>
        <w:ind w:firstLine="708"/>
        <w:jc w:val="both"/>
        <w:rPr>
          <w:sz w:val="28"/>
          <w:szCs w:val="28"/>
        </w:rPr>
      </w:pPr>
    </w:p>
    <w:p w:rsidR="00A20CF0" w:rsidRDefault="00A20CF0" w:rsidP="004F738C">
      <w:pPr>
        <w:ind w:firstLine="708"/>
        <w:jc w:val="both"/>
        <w:rPr>
          <w:sz w:val="28"/>
          <w:szCs w:val="28"/>
        </w:rPr>
      </w:pPr>
    </w:p>
    <w:p w:rsidR="00A20CF0" w:rsidRPr="00A20CF0" w:rsidRDefault="00934019" w:rsidP="004F738C">
      <w:pPr>
        <w:ind w:firstLine="708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325C32F" wp14:editId="5FF349E0">
            <wp:extent cx="4229100" cy="3171825"/>
            <wp:effectExtent l="0" t="0" r="0" b="9525"/>
            <wp:docPr id="3" name="Рисунок 3" descr="http://www.zatosvetly.ru.images.1c-bitrix-cdn.ru/upload/medialibrary/bc2/%D0%A1%D0%BB%D0%B0%D0%B9%D0%B43.JPG?145997804317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tosvetly.ru.images.1c-bitrix-cdn.ru/upload/medialibrary/bc2/%D0%A1%D0%BB%D0%B0%D0%B9%D0%B43.JPG?1459978043176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64" cy="31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t xml:space="preserve"> </w:t>
      </w:r>
      <w:r w:rsidR="00A20CF0">
        <w:rPr>
          <w:noProof/>
          <w:vanish/>
        </w:rPr>
        <w:drawing>
          <wp:inline distT="0" distB="0" distL="0" distR="0" wp14:anchorId="7D3C364D" wp14:editId="1E5C1DC4">
            <wp:extent cx="5939790" cy="4454843"/>
            <wp:effectExtent l="0" t="0" r="3810" b="3175"/>
            <wp:docPr id="2" name="Рисунок 2" descr="http://www.zatosvetly.ru.images.1c-bitrix-cdn.ru/upload/medialibrary/bc2/%D0%A1%D0%BB%D0%B0%D0%B9%D0%B43.JPG?145997804317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svetly.ru.images.1c-bitrix-cdn.ru/upload/medialibrary/bc2/%D0%A1%D0%BB%D0%B0%D0%B9%D0%B43.JPG?1459978043176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0" w:rsidRDefault="00A20CF0" w:rsidP="004F738C">
      <w:pPr>
        <w:ind w:firstLine="708"/>
        <w:jc w:val="both"/>
        <w:rPr>
          <w:sz w:val="28"/>
          <w:szCs w:val="28"/>
        </w:rPr>
      </w:pPr>
    </w:p>
    <w:p w:rsidR="00634CB5" w:rsidRPr="00A20CF0" w:rsidRDefault="00634CB5" w:rsidP="004F738C">
      <w:pPr>
        <w:ind w:firstLine="708"/>
        <w:jc w:val="both"/>
        <w:rPr>
          <w:sz w:val="28"/>
          <w:szCs w:val="28"/>
        </w:rPr>
      </w:pPr>
      <w:r w:rsidRPr="00A20CF0">
        <w:rPr>
          <w:sz w:val="28"/>
          <w:szCs w:val="28"/>
        </w:rPr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4CB5" w:rsidRPr="00A20CF0" w:rsidRDefault="00634CB5" w:rsidP="004F738C">
      <w:pPr>
        <w:jc w:val="both"/>
        <w:rPr>
          <w:sz w:val="28"/>
          <w:szCs w:val="28"/>
        </w:rPr>
      </w:pPr>
      <w:r w:rsidRPr="00A20CF0">
        <w:tab/>
      </w:r>
      <w:r w:rsidR="00DE004B" w:rsidRPr="00A20CF0">
        <w:t>-</w:t>
      </w:r>
      <w:r w:rsidR="00DE004B" w:rsidRPr="00A20CF0">
        <w:rPr>
          <w:sz w:val="28"/>
          <w:szCs w:val="28"/>
        </w:rPr>
        <w:t>д</w:t>
      </w:r>
      <w:r w:rsidRPr="00A20CF0">
        <w:rPr>
          <w:sz w:val="28"/>
          <w:szCs w:val="28"/>
        </w:rPr>
        <w:t>оходы</w:t>
      </w:r>
      <w:r w:rsidR="00DE004B" w:rsidRPr="00A20CF0">
        <w:rPr>
          <w:sz w:val="28"/>
          <w:szCs w:val="28"/>
        </w:rPr>
        <w:t xml:space="preserve"> бюджета – поступающие в бюджет денежные средства, за исключением средств, являющихся источниками финансирования дефицита бюджета;</w:t>
      </w:r>
    </w:p>
    <w:p w:rsidR="00DE004B" w:rsidRPr="00A20CF0" w:rsidRDefault="00DE004B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-расходы бюджета –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DE004B" w:rsidRPr="00A20CF0" w:rsidRDefault="00DE004B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-дефицит бюджета – превышение расходов бюджета над его доходами;</w:t>
      </w:r>
    </w:p>
    <w:p w:rsidR="00DE004B" w:rsidRPr="00A20CF0" w:rsidRDefault="00DE004B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-профицит бюджета – превышение доходов бюджета над его расходами;</w:t>
      </w:r>
    </w:p>
    <w:p w:rsidR="00DE004B" w:rsidRPr="00A20CF0" w:rsidRDefault="00DE004B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-межбюджетные трансферты – средства, предоставляемые одним бюджетом бюджетной системы Российской Федерации другому бюджету бюджетн</w:t>
      </w:r>
      <w:r w:rsidR="007338D4" w:rsidRPr="00A20CF0">
        <w:rPr>
          <w:sz w:val="28"/>
          <w:szCs w:val="28"/>
        </w:rPr>
        <w:t>ой системы Российской Федерации;</w:t>
      </w:r>
    </w:p>
    <w:p w:rsidR="00C603F6" w:rsidRPr="00A20CF0" w:rsidRDefault="00C603F6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C603F6" w:rsidRPr="00A20CF0" w:rsidRDefault="00C603F6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</w:t>
      </w:r>
      <w:r w:rsidR="001B22D5" w:rsidRPr="00A20CF0">
        <w:rPr>
          <w:sz w:val="28"/>
          <w:szCs w:val="28"/>
        </w:rPr>
        <w:t xml:space="preserve">субсидии – межбюджетные трансферты, предоставляемые из бюджета субъекта Российской Федерации бюджетам муниципальных образований в целях </w:t>
      </w:r>
      <w:proofErr w:type="spellStart"/>
      <w:r w:rsidR="001B22D5" w:rsidRPr="00A20CF0">
        <w:rPr>
          <w:sz w:val="28"/>
          <w:szCs w:val="28"/>
        </w:rPr>
        <w:t>софинансирования</w:t>
      </w:r>
      <w:proofErr w:type="spellEnd"/>
      <w:r w:rsidR="001B22D5" w:rsidRPr="00A20CF0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1B22D5" w:rsidRPr="00A20CF0" w:rsidRDefault="001B22D5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lastRenderedPageBreak/>
        <w:tab/>
        <w:t>-субвенции – межбюджетные трансферты,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</w:p>
    <w:p w:rsidR="00B841FA" w:rsidRPr="00A20CF0" w:rsidRDefault="00DE004B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</w:r>
      <w:r w:rsidR="00B841FA" w:rsidRPr="00A20CF0">
        <w:rPr>
          <w:sz w:val="28"/>
          <w:szCs w:val="28"/>
        </w:rPr>
        <w:t>-межбюджетные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</w:t>
      </w:r>
      <w:r w:rsidR="007338D4" w:rsidRPr="00A20CF0">
        <w:rPr>
          <w:sz w:val="28"/>
          <w:szCs w:val="28"/>
        </w:rPr>
        <w:t>уществления бюджетного процесса;</w:t>
      </w:r>
    </w:p>
    <w:p w:rsidR="007338D4" w:rsidRPr="00A20CF0" w:rsidRDefault="007338D4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338D4" w:rsidRPr="00A20CF0" w:rsidRDefault="007338D4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-публичные обязательства –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7338D4" w:rsidRPr="00A20CF0" w:rsidRDefault="007338D4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</w:t>
      </w:r>
      <w:r w:rsidR="007239CD" w:rsidRPr="00A20CF0">
        <w:rPr>
          <w:sz w:val="28"/>
          <w:szCs w:val="28"/>
        </w:rPr>
        <w:t xml:space="preserve">финансовые органы – Министерство финансов Российской Федерации, органы исполнительной власти субъектов Российской Федерации, осуществляющие составление </w:t>
      </w:r>
      <w:r w:rsidR="00304A8E" w:rsidRPr="00A20CF0">
        <w:rPr>
          <w:sz w:val="28"/>
          <w:szCs w:val="28"/>
        </w:rPr>
        <w:t xml:space="preserve">и организацию </w:t>
      </w:r>
      <w:r w:rsidR="001C217C" w:rsidRPr="00A20CF0">
        <w:rPr>
          <w:sz w:val="28"/>
          <w:szCs w:val="28"/>
        </w:rPr>
        <w:t>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1C217C" w:rsidRPr="00A20CF0" w:rsidRDefault="001C217C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-текущий финансовый год – год, в котором осуществляется исполнение бюджета, составление и рассмотрение проекта бюджета на очередной финансовый год (</w:t>
      </w:r>
      <w:r w:rsidR="006609FF" w:rsidRPr="00A20CF0">
        <w:rPr>
          <w:sz w:val="28"/>
          <w:szCs w:val="28"/>
        </w:rPr>
        <w:t>очередной финансовый год и плановый период);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-очередной финансовый год – год, следующий за текущим финансовым годом;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-плановый период – два финансовых года, следующие за очередным финансовым годом;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-отчетный финансовый год – год, предшествующий текущему финансовому году;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>-главный распорядитель бюджетных средств –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образования, культуры,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lastRenderedPageBreak/>
        <w:tab/>
        <w:t>-главный администратор доходов бюджета –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бюджета;</w:t>
      </w:r>
    </w:p>
    <w:p w:rsidR="006609FF" w:rsidRPr="00A20CF0" w:rsidRDefault="006609FF" w:rsidP="004F738C">
      <w:pPr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 xml:space="preserve">-публичные слушания </w:t>
      </w:r>
      <w:r w:rsidR="00C603F6" w:rsidRPr="00A20CF0">
        <w:rPr>
          <w:sz w:val="28"/>
          <w:szCs w:val="28"/>
        </w:rPr>
        <w:t>–</w:t>
      </w:r>
      <w:r w:rsidRPr="00A20CF0">
        <w:rPr>
          <w:sz w:val="28"/>
          <w:szCs w:val="28"/>
        </w:rPr>
        <w:t xml:space="preserve"> </w:t>
      </w:r>
      <w:r w:rsidR="00812187" w:rsidRPr="00A20CF0">
        <w:rPr>
          <w:sz w:val="28"/>
          <w:szCs w:val="28"/>
        </w:rPr>
        <w:t>проводимые по инициативе населения,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образования;</w:t>
      </w:r>
    </w:p>
    <w:p w:rsidR="001B22D5" w:rsidRPr="00A20CF0" w:rsidRDefault="00C603F6" w:rsidP="001B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CF0">
        <w:rPr>
          <w:sz w:val="28"/>
          <w:szCs w:val="28"/>
        </w:rPr>
        <w:tab/>
        <w:t xml:space="preserve">-ведомственная структура расходов бюджета - </w:t>
      </w:r>
      <w:r w:rsidR="001B22D5" w:rsidRPr="00A20CF0">
        <w:rPr>
          <w:sz w:val="28"/>
          <w:szCs w:val="28"/>
        </w:rPr>
        <w:t>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073F3E" w:rsidRPr="00A20CF0" w:rsidRDefault="00073F3E" w:rsidP="00073F3E">
      <w:pPr>
        <w:ind w:firstLine="540"/>
        <w:jc w:val="both"/>
        <w:rPr>
          <w:sz w:val="28"/>
          <w:szCs w:val="28"/>
        </w:rPr>
      </w:pPr>
      <w:r w:rsidRPr="00A20CF0">
        <w:rPr>
          <w:sz w:val="28"/>
          <w:szCs w:val="28"/>
        </w:rPr>
        <w:t>В основу формирования бюджета положены приоритеты основных направлений бюджетной и налоговой политики Нижнесергинского городского поселения на 201</w:t>
      </w:r>
      <w:r w:rsidR="005F0638" w:rsidRPr="00A20CF0">
        <w:rPr>
          <w:sz w:val="28"/>
          <w:szCs w:val="28"/>
        </w:rPr>
        <w:t>8-2020</w:t>
      </w:r>
      <w:r w:rsidRPr="00A20CF0">
        <w:rPr>
          <w:sz w:val="28"/>
          <w:szCs w:val="28"/>
        </w:rPr>
        <w:t xml:space="preserve"> год</w:t>
      </w:r>
      <w:r w:rsidR="005F0638" w:rsidRPr="00A20CF0">
        <w:rPr>
          <w:sz w:val="28"/>
          <w:szCs w:val="28"/>
        </w:rPr>
        <w:t>ы</w:t>
      </w:r>
      <w:r w:rsidRPr="00A20CF0">
        <w:rPr>
          <w:sz w:val="28"/>
          <w:szCs w:val="28"/>
        </w:rPr>
        <w:t>, показатели прогноза социально-экономического развития Нижнесергинского городского поселения и учтены изменения налогового и бюджетного законодательства, вступающие в силу с 01 января 201</w:t>
      </w:r>
      <w:r w:rsidR="005F0638" w:rsidRPr="00A20CF0">
        <w:rPr>
          <w:sz w:val="28"/>
          <w:szCs w:val="28"/>
        </w:rPr>
        <w:t>8</w:t>
      </w:r>
      <w:r w:rsidRPr="00A20CF0">
        <w:rPr>
          <w:sz w:val="28"/>
          <w:szCs w:val="28"/>
        </w:rPr>
        <w:t xml:space="preserve"> года.</w:t>
      </w:r>
    </w:p>
    <w:p w:rsidR="00073F3E" w:rsidRPr="00A20CF0" w:rsidRDefault="00073F3E" w:rsidP="00073F3E">
      <w:pPr>
        <w:ind w:firstLine="540"/>
        <w:jc w:val="both"/>
        <w:rPr>
          <w:sz w:val="28"/>
          <w:szCs w:val="28"/>
        </w:rPr>
      </w:pPr>
      <w:r w:rsidRPr="00A20CF0">
        <w:rPr>
          <w:sz w:val="28"/>
          <w:szCs w:val="28"/>
        </w:rPr>
        <w:t>При формировании бюджета Нижнесергинского городского поселения на 201</w:t>
      </w:r>
      <w:r w:rsidR="005F0638" w:rsidRPr="00A20CF0">
        <w:rPr>
          <w:sz w:val="28"/>
          <w:szCs w:val="28"/>
        </w:rPr>
        <w:t>8</w:t>
      </w:r>
      <w:r w:rsidRPr="00A20CF0">
        <w:rPr>
          <w:sz w:val="28"/>
          <w:szCs w:val="28"/>
        </w:rPr>
        <w:t xml:space="preserve"> год</w:t>
      </w:r>
      <w:r w:rsidR="005F0638" w:rsidRPr="00A20CF0">
        <w:rPr>
          <w:sz w:val="28"/>
          <w:szCs w:val="28"/>
        </w:rPr>
        <w:t xml:space="preserve"> и плановый период 2019-2020 годов</w:t>
      </w:r>
      <w:r w:rsidRPr="00A20CF0">
        <w:rPr>
          <w:sz w:val="28"/>
          <w:szCs w:val="28"/>
        </w:rPr>
        <w:t xml:space="preserve"> также учтена Методика определения уровня расчетной бюджетной обеспеченности городских поселений (за исключением городских округов) и сельских поселений, расположенных на территории Свердловской области</w:t>
      </w:r>
      <w:r w:rsidR="005F0638" w:rsidRPr="00A20CF0">
        <w:rPr>
          <w:sz w:val="28"/>
          <w:szCs w:val="28"/>
        </w:rPr>
        <w:t>.</w:t>
      </w:r>
    </w:p>
    <w:p w:rsidR="00AE765F" w:rsidRDefault="00AE765F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087D1B" w:rsidRDefault="00087D1B" w:rsidP="00597628">
      <w:pPr>
        <w:jc w:val="center"/>
        <w:rPr>
          <w:b/>
          <w:sz w:val="28"/>
          <w:szCs w:val="28"/>
        </w:rPr>
      </w:pPr>
    </w:p>
    <w:p w:rsidR="00087D1B" w:rsidRDefault="00087D1B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934019" w:rsidRDefault="00934019" w:rsidP="00597628">
      <w:pPr>
        <w:jc w:val="center"/>
        <w:rPr>
          <w:b/>
          <w:sz w:val="28"/>
          <w:szCs w:val="28"/>
        </w:rPr>
      </w:pPr>
    </w:p>
    <w:p w:rsidR="00675DB5" w:rsidRPr="00675DB5" w:rsidRDefault="002D40A2" w:rsidP="00675DB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2D40A2">
        <w:rPr>
          <w:b/>
          <w:sz w:val="28"/>
          <w:szCs w:val="28"/>
        </w:rPr>
        <w:lastRenderedPageBreak/>
        <w:t>1.</w:t>
      </w:r>
      <w:r w:rsidR="00597628">
        <w:rPr>
          <w:b/>
          <w:sz w:val="28"/>
          <w:szCs w:val="28"/>
        </w:rPr>
        <w:t>2</w:t>
      </w:r>
      <w:r w:rsidRPr="002D40A2">
        <w:rPr>
          <w:b/>
          <w:sz w:val="28"/>
          <w:szCs w:val="28"/>
        </w:rPr>
        <w:t>.</w:t>
      </w:r>
      <w:r w:rsidR="00597628">
        <w:rPr>
          <w:b/>
          <w:sz w:val="28"/>
          <w:szCs w:val="28"/>
        </w:rPr>
        <w:t xml:space="preserve"> </w:t>
      </w:r>
      <w:r w:rsidR="00675DB5" w:rsidRPr="00675DB5">
        <w:rPr>
          <w:b/>
          <w:sz w:val="28"/>
          <w:szCs w:val="28"/>
        </w:rPr>
        <w:t>Краткая характеристика муниципального образования</w:t>
      </w:r>
    </w:p>
    <w:p w:rsidR="002D40A2" w:rsidRDefault="002D40A2" w:rsidP="002D40A2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675DB5" w:rsidRPr="007E630D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7E630D">
        <w:rPr>
          <w:b/>
          <w:sz w:val="28"/>
          <w:szCs w:val="28"/>
        </w:rPr>
        <w:t>Численность населения</w:t>
      </w:r>
      <w:r w:rsidRPr="007E630D">
        <w:rPr>
          <w:sz w:val="28"/>
          <w:szCs w:val="28"/>
        </w:rPr>
        <w:t xml:space="preserve"> – 9</w:t>
      </w:r>
      <w:r w:rsidR="00DF481C">
        <w:rPr>
          <w:sz w:val="28"/>
          <w:szCs w:val="28"/>
        </w:rPr>
        <w:t>165</w:t>
      </w:r>
      <w:r w:rsidRPr="007E630D">
        <w:rPr>
          <w:sz w:val="28"/>
          <w:szCs w:val="28"/>
        </w:rPr>
        <w:t xml:space="preserve"> человек, в том числе:</w:t>
      </w:r>
    </w:p>
    <w:p w:rsidR="00675DB5" w:rsidRPr="007E630D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7E630D">
        <w:rPr>
          <w:sz w:val="28"/>
          <w:szCs w:val="28"/>
        </w:rPr>
        <w:t>городское – 9</w:t>
      </w:r>
      <w:r w:rsidR="00DF481C">
        <w:rPr>
          <w:sz w:val="28"/>
          <w:szCs w:val="28"/>
        </w:rPr>
        <w:t>109</w:t>
      </w:r>
      <w:r w:rsidRPr="007E630D">
        <w:rPr>
          <w:sz w:val="28"/>
          <w:szCs w:val="28"/>
        </w:rPr>
        <w:t xml:space="preserve"> человек;</w:t>
      </w:r>
    </w:p>
    <w:p w:rsidR="00675DB5" w:rsidRPr="007E630D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7E630D">
        <w:rPr>
          <w:sz w:val="28"/>
          <w:szCs w:val="28"/>
        </w:rPr>
        <w:t xml:space="preserve">сельское – </w:t>
      </w:r>
      <w:r w:rsidR="00DF481C">
        <w:rPr>
          <w:sz w:val="28"/>
          <w:szCs w:val="28"/>
        </w:rPr>
        <w:t>56</w:t>
      </w:r>
      <w:r w:rsidRPr="007E630D">
        <w:rPr>
          <w:sz w:val="28"/>
          <w:szCs w:val="28"/>
        </w:rPr>
        <w:t xml:space="preserve"> человек.</w:t>
      </w:r>
    </w:p>
    <w:p w:rsidR="00675DB5" w:rsidRPr="003E526A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3E526A">
        <w:rPr>
          <w:sz w:val="28"/>
          <w:szCs w:val="28"/>
        </w:rPr>
        <w:t>Экономически акт</w:t>
      </w:r>
      <w:r w:rsidR="00BF3A36">
        <w:rPr>
          <w:sz w:val="28"/>
          <w:szCs w:val="28"/>
        </w:rPr>
        <w:t xml:space="preserve">ивное население – </w:t>
      </w:r>
      <w:r w:rsidR="001525D9">
        <w:rPr>
          <w:sz w:val="28"/>
          <w:szCs w:val="28"/>
        </w:rPr>
        <w:t>35</w:t>
      </w:r>
      <w:r w:rsidR="003E526A" w:rsidRPr="003E526A">
        <w:rPr>
          <w:sz w:val="28"/>
          <w:szCs w:val="28"/>
        </w:rPr>
        <w:t>00 человек.</w:t>
      </w:r>
    </w:p>
    <w:p w:rsidR="00675DB5" w:rsidRPr="00675DB5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 xml:space="preserve">Состав муниципального образования: </w:t>
      </w:r>
      <w:r w:rsidRPr="00675DB5">
        <w:rPr>
          <w:sz w:val="28"/>
          <w:szCs w:val="28"/>
        </w:rPr>
        <w:t>г.</w:t>
      </w:r>
      <w:r w:rsidR="001525D9">
        <w:rPr>
          <w:sz w:val="28"/>
          <w:szCs w:val="28"/>
        </w:rPr>
        <w:t xml:space="preserve"> </w:t>
      </w:r>
      <w:r w:rsidRPr="00675DB5">
        <w:rPr>
          <w:sz w:val="28"/>
          <w:szCs w:val="28"/>
        </w:rPr>
        <w:t xml:space="preserve">Нижние Серги </w:t>
      </w:r>
      <w:r w:rsidR="001525D9" w:rsidRPr="00675DB5">
        <w:rPr>
          <w:sz w:val="28"/>
          <w:szCs w:val="28"/>
        </w:rPr>
        <w:t>и 3</w:t>
      </w:r>
      <w:r w:rsidRPr="00675DB5">
        <w:rPr>
          <w:sz w:val="28"/>
          <w:szCs w:val="28"/>
        </w:rPr>
        <w:t xml:space="preserve"> поселка.</w:t>
      </w:r>
    </w:p>
    <w:p w:rsidR="00675DB5" w:rsidRPr="00675DB5" w:rsidRDefault="00675DB5" w:rsidP="00675DB5">
      <w:pPr>
        <w:shd w:val="clear" w:color="auto" w:fill="F2F2F2"/>
        <w:jc w:val="both"/>
        <w:rPr>
          <w:b/>
          <w:bCs/>
          <w:sz w:val="28"/>
          <w:szCs w:val="28"/>
        </w:rPr>
      </w:pPr>
      <w:r w:rsidRPr="00675DB5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 xml:space="preserve">Глава Нижнесергинского городского поселения: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proofErr w:type="spellStart"/>
      <w:r w:rsidRPr="00675DB5">
        <w:rPr>
          <w:sz w:val="28"/>
          <w:szCs w:val="28"/>
        </w:rPr>
        <w:t>Чекасин</w:t>
      </w:r>
      <w:proofErr w:type="spellEnd"/>
      <w:r w:rsidRPr="00675DB5">
        <w:rPr>
          <w:sz w:val="28"/>
          <w:szCs w:val="28"/>
        </w:rPr>
        <w:t xml:space="preserve"> Андрей Михайлович, 1968 г.р.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Срок полномочий: сентябрь 201</w:t>
      </w:r>
      <w:r w:rsidR="00342D13">
        <w:rPr>
          <w:sz w:val="28"/>
          <w:szCs w:val="28"/>
        </w:rPr>
        <w:t>7</w:t>
      </w:r>
      <w:r w:rsidRPr="00675DB5">
        <w:rPr>
          <w:sz w:val="28"/>
          <w:szCs w:val="28"/>
        </w:rPr>
        <w:t xml:space="preserve"> г. </w:t>
      </w:r>
      <w:proofErr w:type="gramStart"/>
      <w:r w:rsidRPr="00675DB5">
        <w:rPr>
          <w:sz w:val="28"/>
          <w:szCs w:val="28"/>
        </w:rPr>
        <w:t>–  сентябрь</w:t>
      </w:r>
      <w:proofErr w:type="gramEnd"/>
      <w:r w:rsidRPr="00675DB5">
        <w:rPr>
          <w:sz w:val="28"/>
          <w:szCs w:val="28"/>
        </w:rPr>
        <w:t xml:space="preserve"> 20</w:t>
      </w:r>
      <w:r w:rsidR="00342D13">
        <w:rPr>
          <w:sz w:val="28"/>
          <w:szCs w:val="28"/>
        </w:rPr>
        <w:t>22</w:t>
      </w:r>
      <w:r w:rsidRPr="00675DB5">
        <w:rPr>
          <w:sz w:val="28"/>
          <w:szCs w:val="28"/>
        </w:rPr>
        <w:t xml:space="preserve"> г., </w:t>
      </w:r>
      <w:r w:rsidR="00342D13">
        <w:rPr>
          <w:sz w:val="28"/>
          <w:szCs w:val="28"/>
        </w:rPr>
        <w:t>второй</w:t>
      </w:r>
      <w:r w:rsidRPr="00675DB5">
        <w:rPr>
          <w:sz w:val="28"/>
          <w:szCs w:val="28"/>
        </w:rPr>
        <w:t xml:space="preserve"> срок полномочий.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>Председатель Думы</w:t>
      </w:r>
      <w:r w:rsidRPr="00675DB5">
        <w:rPr>
          <w:sz w:val="28"/>
          <w:szCs w:val="28"/>
        </w:rPr>
        <w:t xml:space="preserve"> Нижнесергинского городского поселения:</w:t>
      </w:r>
    </w:p>
    <w:p w:rsidR="00675DB5" w:rsidRPr="00675DB5" w:rsidRDefault="00342D13" w:rsidP="00675DB5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 Артём Александрович</w:t>
      </w:r>
      <w:r w:rsidR="00675DB5" w:rsidRPr="00675DB5">
        <w:rPr>
          <w:sz w:val="28"/>
          <w:szCs w:val="28"/>
        </w:rPr>
        <w:t xml:space="preserve">, </w:t>
      </w:r>
      <w:r w:rsidR="007559CB" w:rsidRPr="007559CB">
        <w:rPr>
          <w:sz w:val="28"/>
          <w:szCs w:val="28"/>
        </w:rPr>
        <w:t>1987 года рождения</w:t>
      </w:r>
      <w:r w:rsidR="00675DB5" w:rsidRPr="00675DB5">
        <w:rPr>
          <w:sz w:val="28"/>
          <w:szCs w:val="28"/>
        </w:rPr>
        <w:t xml:space="preserve">.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>В состав Думы</w:t>
      </w:r>
      <w:r w:rsidRPr="00675DB5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выдвинуты ВПП «Единая Россия»: 1</w:t>
      </w:r>
      <w:r w:rsidR="007559CB">
        <w:rPr>
          <w:sz w:val="28"/>
          <w:szCs w:val="28"/>
        </w:rPr>
        <w:t>4</w:t>
      </w:r>
      <w:r w:rsidRPr="00675DB5">
        <w:rPr>
          <w:sz w:val="28"/>
          <w:szCs w:val="28"/>
        </w:rPr>
        <w:t xml:space="preserve"> депутатов,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 xml:space="preserve">самовыдвиженцы: </w:t>
      </w:r>
      <w:r w:rsidR="007559CB">
        <w:rPr>
          <w:sz w:val="28"/>
          <w:szCs w:val="28"/>
        </w:rPr>
        <w:t>1</w:t>
      </w:r>
      <w:r w:rsidRPr="00675DB5">
        <w:rPr>
          <w:sz w:val="28"/>
          <w:szCs w:val="28"/>
        </w:rPr>
        <w:t xml:space="preserve"> депутат.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Срок полномочий городской Думы: сентябрь 201</w:t>
      </w:r>
      <w:r w:rsidR="007559CB">
        <w:rPr>
          <w:sz w:val="28"/>
          <w:szCs w:val="28"/>
        </w:rPr>
        <w:t>7</w:t>
      </w:r>
      <w:r w:rsidRPr="00675DB5">
        <w:rPr>
          <w:sz w:val="28"/>
          <w:szCs w:val="28"/>
        </w:rPr>
        <w:t xml:space="preserve"> г. – сентябрь 20</w:t>
      </w:r>
      <w:r w:rsidR="007559CB">
        <w:rPr>
          <w:sz w:val="28"/>
          <w:szCs w:val="28"/>
        </w:rPr>
        <w:t>22</w:t>
      </w:r>
      <w:r w:rsidRPr="00675DB5">
        <w:rPr>
          <w:sz w:val="28"/>
          <w:szCs w:val="28"/>
        </w:rPr>
        <w:t xml:space="preserve"> г.</w:t>
      </w:r>
    </w:p>
    <w:p w:rsidR="00675DB5" w:rsidRDefault="00675DB5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5F45" w:rsidRPr="00E55F45" w:rsidRDefault="00E55F45" w:rsidP="00E55F4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E55F45">
        <w:rPr>
          <w:b/>
          <w:sz w:val="28"/>
          <w:szCs w:val="28"/>
        </w:rPr>
        <w:t>Представленные общественные организации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На территории Нижнесергинского городского поселения действуют:</w:t>
      </w:r>
    </w:p>
    <w:p w:rsidR="00E55F45" w:rsidRPr="00E55F45" w:rsidRDefault="00E55F45" w:rsidP="00E55F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b/>
          <w:sz w:val="28"/>
          <w:szCs w:val="28"/>
        </w:rPr>
        <w:t>3 общественные организации</w:t>
      </w:r>
      <w:r w:rsidRPr="00E55F45">
        <w:rPr>
          <w:sz w:val="28"/>
          <w:szCs w:val="28"/>
        </w:rPr>
        <w:t>: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bCs/>
          <w:sz w:val="28"/>
          <w:szCs w:val="28"/>
        </w:rPr>
        <w:t xml:space="preserve">Районное </w:t>
      </w:r>
      <w:r w:rsidR="004B34DB" w:rsidRPr="00E55F45">
        <w:rPr>
          <w:bCs/>
          <w:sz w:val="28"/>
          <w:szCs w:val="28"/>
        </w:rPr>
        <w:t>отделение Всероссийской общественной</w:t>
      </w:r>
      <w:r w:rsidRPr="00E55F45">
        <w:rPr>
          <w:bCs/>
          <w:sz w:val="28"/>
          <w:szCs w:val="28"/>
        </w:rPr>
        <w:t xml:space="preserve"> организации «Общество слепых»;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 xml:space="preserve">некоммерческое общественное объединение «Местное отделение </w:t>
      </w:r>
      <w:r w:rsidR="004B34DB" w:rsidRPr="00E55F45">
        <w:rPr>
          <w:sz w:val="28"/>
          <w:szCs w:val="28"/>
        </w:rPr>
        <w:t>Свердловской областной</w:t>
      </w:r>
      <w:r w:rsidRPr="00E55F45">
        <w:rPr>
          <w:sz w:val="28"/>
          <w:szCs w:val="28"/>
        </w:rPr>
        <w:t xml:space="preserve">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Нижнесергинское местное отделение Всероссийской общественной организации ветеранов "БОЕВОЕ БРАТСТВО"</w:t>
      </w:r>
    </w:p>
    <w:p w:rsidR="00E55F45" w:rsidRPr="00E55F45" w:rsidRDefault="00E55F45" w:rsidP="00E55F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  <w:lang w:val="en-US"/>
        </w:rPr>
      </w:pPr>
      <w:r w:rsidRPr="00E55F45">
        <w:rPr>
          <w:b/>
          <w:sz w:val="28"/>
          <w:szCs w:val="28"/>
        </w:rPr>
        <w:t>3</w:t>
      </w:r>
      <w:r w:rsidRPr="00E55F45">
        <w:rPr>
          <w:b/>
          <w:sz w:val="28"/>
          <w:szCs w:val="28"/>
          <w:lang w:val="en-US"/>
        </w:rPr>
        <w:t xml:space="preserve"> </w:t>
      </w:r>
      <w:r w:rsidRPr="00E55F45">
        <w:rPr>
          <w:b/>
          <w:sz w:val="28"/>
          <w:szCs w:val="28"/>
        </w:rPr>
        <w:t>религиозные организации</w:t>
      </w:r>
      <w:r w:rsidRPr="00E55F45">
        <w:rPr>
          <w:sz w:val="28"/>
          <w:szCs w:val="28"/>
        </w:rPr>
        <w:t>: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местная православная религиозная организация «Приход во имя Святого Иоанна Предтечи»;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местная православная религиозная организация «Храм во имя Воздвижения Креста Господня»;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 xml:space="preserve">- церковь христиан веры Евангельской «Новая жизнь». </w:t>
      </w:r>
    </w:p>
    <w:p w:rsidR="00E55F45" w:rsidRPr="00E55F45" w:rsidRDefault="00E55F45" w:rsidP="00E55F4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E55F45">
        <w:rPr>
          <w:b/>
          <w:sz w:val="28"/>
          <w:szCs w:val="28"/>
        </w:rPr>
        <w:t>Средства массовой информации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lastRenderedPageBreak/>
        <w:t>-Газета «Муниципальный вестник Нижнесергинского городского поселения», учредители Дума Нижнесергинского городского поселения, администрация Нижнесе</w:t>
      </w:r>
      <w:r w:rsidR="00956D94">
        <w:rPr>
          <w:sz w:val="28"/>
          <w:szCs w:val="28"/>
        </w:rPr>
        <w:t>ргинского городского поселения;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официальный сайт Нижнесергинского городского поселения.</w:t>
      </w:r>
    </w:p>
    <w:p w:rsidR="007559CB" w:rsidRDefault="007559CB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B5" w:rsidRDefault="00675DB5" w:rsidP="0067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2D40A2">
        <w:rPr>
          <w:b/>
          <w:sz w:val="28"/>
          <w:szCs w:val="28"/>
        </w:rPr>
        <w:t xml:space="preserve">Основные показатели развития экономики Нижнесергинского </w:t>
      </w:r>
      <w:r>
        <w:rPr>
          <w:b/>
          <w:sz w:val="28"/>
          <w:szCs w:val="28"/>
        </w:rPr>
        <w:t>городского поселения</w:t>
      </w:r>
    </w:p>
    <w:p w:rsidR="00675DB5" w:rsidRDefault="00675DB5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183E" w:rsidRPr="000F1D22" w:rsidRDefault="0022183E" w:rsidP="002C2B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D22">
        <w:rPr>
          <w:sz w:val="28"/>
          <w:szCs w:val="28"/>
        </w:rPr>
        <w:t xml:space="preserve">Прогноз социально-экономического развития Нижнесергинского городского поселения на </w:t>
      </w:r>
      <w:r w:rsidR="00471A47">
        <w:rPr>
          <w:sz w:val="28"/>
          <w:szCs w:val="28"/>
        </w:rPr>
        <w:t xml:space="preserve">среднесрочный период </w:t>
      </w:r>
      <w:r w:rsidRPr="000F1D22">
        <w:rPr>
          <w:sz w:val="28"/>
          <w:szCs w:val="28"/>
        </w:rPr>
        <w:t>201</w:t>
      </w:r>
      <w:r w:rsidR="002C2B95">
        <w:rPr>
          <w:sz w:val="28"/>
          <w:szCs w:val="28"/>
        </w:rPr>
        <w:t>8</w:t>
      </w:r>
      <w:r w:rsidR="00471A47">
        <w:rPr>
          <w:sz w:val="28"/>
          <w:szCs w:val="28"/>
        </w:rPr>
        <w:t>-20</w:t>
      </w:r>
      <w:r w:rsidR="002C2B95">
        <w:rPr>
          <w:sz w:val="28"/>
          <w:szCs w:val="28"/>
        </w:rPr>
        <w:t>20</w:t>
      </w:r>
      <w:r w:rsidR="00471A47">
        <w:rPr>
          <w:sz w:val="28"/>
          <w:szCs w:val="28"/>
        </w:rPr>
        <w:t xml:space="preserve"> годов</w:t>
      </w:r>
      <w:r w:rsidRPr="000F1D22">
        <w:rPr>
          <w:sz w:val="28"/>
          <w:szCs w:val="28"/>
        </w:rPr>
        <w:t xml:space="preserve"> с пояснительной запиской утвержден постановлением </w:t>
      </w:r>
      <w:r w:rsidR="00AA7FCD" w:rsidRPr="000F1D22">
        <w:rPr>
          <w:sz w:val="28"/>
          <w:szCs w:val="28"/>
        </w:rPr>
        <w:t>главы Нижнесергинского</w:t>
      </w:r>
      <w:r w:rsidRPr="000F1D22">
        <w:rPr>
          <w:sz w:val="28"/>
          <w:szCs w:val="28"/>
        </w:rPr>
        <w:t xml:space="preserve"> городского поселения </w:t>
      </w:r>
      <w:r w:rsidR="009348FD" w:rsidRPr="000F1D22">
        <w:rPr>
          <w:sz w:val="28"/>
          <w:szCs w:val="28"/>
        </w:rPr>
        <w:t xml:space="preserve">от </w:t>
      </w:r>
      <w:r w:rsidR="00A36325">
        <w:rPr>
          <w:sz w:val="28"/>
          <w:szCs w:val="28"/>
        </w:rPr>
        <w:t>15</w:t>
      </w:r>
      <w:r w:rsidR="002C2B95" w:rsidRPr="002C2B95">
        <w:rPr>
          <w:sz w:val="28"/>
          <w:szCs w:val="28"/>
        </w:rPr>
        <w:t>.10.201</w:t>
      </w:r>
      <w:r w:rsidR="00A36325">
        <w:rPr>
          <w:sz w:val="28"/>
          <w:szCs w:val="28"/>
        </w:rPr>
        <w:t>9</w:t>
      </w:r>
      <w:r w:rsidR="002C2B95" w:rsidRPr="002C2B95">
        <w:rPr>
          <w:sz w:val="28"/>
          <w:szCs w:val="28"/>
        </w:rPr>
        <w:t xml:space="preserve"> </w:t>
      </w:r>
      <w:r w:rsidR="00A36325">
        <w:rPr>
          <w:sz w:val="28"/>
          <w:szCs w:val="28"/>
        </w:rPr>
        <w:t>№ 414</w:t>
      </w:r>
      <w:r w:rsidR="002C2B95">
        <w:rPr>
          <w:sz w:val="28"/>
          <w:szCs w:val="28"/>
        </w:rPr>
        <w:t xml:space="preserve"> «</w:t>
      </w:r>
      <w:r w:rsidR="002C2B95" w:rsidRPr="002C2B95">
        <w:rPr>
          <w:sz w:val="28"/>
          <w:szCs w:val="28"/>
        </w:rPr>
        <w:t>О прогнозе социально-экономического развития Нижнесергинского городского посел</w:t>
      </w:r>
      <w:r w:rsidR="00A36325">
        <w:rPr>
          <w:sz w:val="28"/>
          <w:szCs w:val="28"/>
        </w:rPr>
        <w:t>ения на среднесрочный период 2020</w:t>
      </w:r>
      <w:r w:rsidR="002C2B95" w:rsidRPr="002C2B95">
        <w:rPr>
          <w:sz w:val="28"/>
          <w:szCs w:val="28"/>
        </w:rPr>
        <w:t xml:space="preserve"> – 202</w:t>
      </w:r>
      <w:r w:rsidR="00A36325">
        <w:rPr>
          <w:sz w:val="28"/>
          <w:szCs w:val="28"/>
        </w:rPr>
        <w:t>2</w:t>
      </w:r>
      <w:r w:rsidR="002C2B95" w:rsidRPr="002C2B95">
        <w:rPr>
          <w:sz w:val="28"/>
          <w:szCs w:val="28"/>
        </w:rPr>
        <w:t xml:space="preserve"> годов</w:t>
      </w:r>
      <w:r w:rsidR="002C2B95">
        <w:rPr>
          <w:sz w:val="28"/>
          <w:szCs w:val="28"/>
        </w:rPr>
        <w:t>»</w:t>
      </w:r>
      <w:r w:rsidR="002C2B95" w:rsidRPr="002C2B95">
        <w:rPr>
          <w:sz w:val="28"/>
          <w:szCs w:val="28"/>
        </w:rPr>
        <w:t xml:space="preserve"> </w:t>
      </w:r>
      <w:r w:rsidR="00AA7FCD" w:rsidRPr="000F1D22">
        <w:rPr>
          <w:sz w:val="28"/>
          <w:szCs w:val="28"/>
        </w:rPr>
        <w:t>и размещен</w:t>
      </w:r>
      <w:r w:rsidRPr="000F1D22">
        <w:rPr>
          <w:sz w:val="28"/>
          <w:szCs w:val="28"/>
        </w:rPr>
        <w:t xml:space="preserve"> на официальном сайте Нижнесергинского городского поселения.</w:t>
      </w:r>
    </w:p>
    <w:p w:rsidR="00AE765F" w:rsidRDefault="00AE765F" w:rsidP="00CF716E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 w:val="28"/>
          <w:szCs w:val="28"/>
        </w:rPr>
      </w:pPr>
    </w:p>
    <w:p w:rsidR="00F81DF1" w:rsidRPr="00EC374C" w:rsidRDefault="00F81DF1" w:rsidP="00F81DF1">
      <w:pPr>
        <w:spacing w:line="240" w:lineRule="atLeast"/>
        <w:ind w:firstLine="540"/>
        <w:jc w:val="center"/>
        <w:rPr>
          <w:sz w:val="28"/>
          <w:szCs w:val="28"/>
        </w:rPr>
      </w:pPr>
      <w:r w:rsidRPr="00EC374C">
        <w:rPr>
          <w:sz w:val="28"/>
          <w:szCs w:val="28"/>
        </w:rPr>
        <w:t xml:space="preserve">ОСНОВНЫЕ ПАРАМЕТРЫ </w:t>
      </w:r>
    </w:p>
    <w:p w:rsidR="00F81DF1" w:rsidRDefault="00F81DF1" w:rsidP="00F81DF1">
      <w:pPr>
        <w:spacing w:line="240" w:lineRule="atLeast"/>
        <w:ind w:firstLine="540"/>
        <w:jc w:val="center"/>
        <w:rPr>
          <w:sz w:val="28"/>
          <w:szCs w:val="28"/>
        </w:rPr>
      </w:pPr>
      <w:r w:rsidRPr="00EC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БАЗОВОГО СЦЕНАРИЯ </w:t>
      </w:r>
      <w:r w:rsidRPr="00EC374C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НИЖНЕСЕРГИНСКОГО ГОРОДСКОГО ПОСЕЛЕНИЯ </w:t>
      </w:r>
      <w:r w:rsidRPr="00EC374C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EC374C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EC3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</w:p>
    <w:p w:rsidR="00F81DF1" w:rsidRPr="00EC374C" w:rsidRDefault="00F81DF1" w:rsidP="00F81DF1">
      <w:pPr>
        <w:spacing w:line="240" w:lineRule="atLeast"/>
        <w:ind w:firstLine="540"/>
        <w:jc w:val="center"/>
        <w:rPr>
          <w:sz w:val="28"/>
          <w:szCs w:val="28"/>
        </w:rPr>
      </w:pP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63"/>
        <w:gridCol w:w="1134"/>
        <w:gridCol w:w="992"/>
      </w:tblGrid>
      <w:tr w:rsidR="00F81DF1" w:rsidRPr="00EC374C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b/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163" w:type="dxa"/>
            <w:shd w:val="clear" w:color="000000" w:fill="F3F3F3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2020</w:t>
            </w:r>
            <w:r w:rsidRPr="00EC374C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000000" w:fill="F3F3F3"/>
          </w:tcPr>
          <w:p w:rsidR="00F81DF1" w:rsidRPr="00EC374C" w:rsidRDefault="00F81DF1" w:rsidP="00BB13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shd w:val="clear" w:color="000000" w:fill="F3F3F3"/>
          </w:tcPr>
          <w:p w:rsidR="00F81DF1" w:rsidRPr="00EC374C" w:rsidRDefault="00F81DF1" w:rsidP="00BB13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F81DF1" w:rsidRPr="00EC374C" w:rsidTr="00F81DF1">
        <w:trPr>
          <w:trHeight w:val="544"/>
        </w:trPr>
        <w:tc>
          <w:tcPr>
            <w:tcW w:w="10235" w:type="dxa"/>
            <w:gridSpan w:val="5"/>
            <w:shd w:val="clear" w:color="000000" w:fill="F3F3F3"/>
            <w:vAlign w:val="center"/>
          </w:tcPr>
          <w:p w:rsidR="00F81DF1" w:rsidRPr="00EC374C" w:rsidRDefault="00F81DF1" w:rsidP="00BB1332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C374C">
              <w:rPr>
                <w:b/>
                <w:sz w:val="28"/>
                <w:szCs w:val="28"/>
              </w:rPr>
              <w:t>Основные параметры доходной части бюджета</w:t>
            </w:r>
          </w:p>
          <w:p w:rsidR="00F81DF1" w:rsidRPr="00EC374C" w:rsidRDefault="00F81DF1" w:rsidP="00BB1332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C374C">
              <w:rPr>
                <w:b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20 250</w:t>
            </w:r>
          </w:p>
        </w:tc>
        <w:tc>
          <w:tcPr>
            <w:tcW w:w="1134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AA52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992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21 160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6 380</w:t>
            </w:r>
          </w:p>
        </w:tc>
        <w:tc>
          <w:tcPr>
            <w:tcW w:w="1134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6 560</w:t>
            </w:r>
          </w:p>
        </w:tc>
        <w:tc>
          <w:tcPr>
            <w:tcW w:w="992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6 560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6 000</w:t>
            </w:r>
          </w:p>
        </w:tc>
        <w:tc>
          <w:tcPr>
            <w:tcW w:w="1134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6 000</w:t>
            </w:r>
          </w:p>
        </w:tc>
        <w:tc>
          <w:tcPr>
            <w:tcW w:w="992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6 000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shd w:val="clear" w:color="000000" w:fill="F3F3F3"/>
          </w:tcPr>
          <w:p w:rsidR="00F81DF1" w:rsidRPr="00EC374C" w:rsidRDefault="00F81DF1" w:rsidP="00BB133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1 260</w:t>
            </w:r>
          </w:p>
        </w:tc>
        <w:tc>
          <w:tcPr>
            <w:tcW w:w="1134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1 260</w:t>
            </w:r>
          </w:p>
        </w:tc>
        <w:tc>
          <w:tcPr>
            <w:tcW w:w="992" w:type="dxa"/>
            <w:vAlign w:val="center"/>
          </w:tcPr>
          <w:p w:rsidR="00F81DF1" w:rsidRPr="00AA5280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1 260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млн.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890497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 w:rsidRPr="0089049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9 731</w:t>
            </w:r>
          </w:p>
        </w:tc>
        <w:tc>
          <w:tcPr>
            <w:tcW w:w="1134" w:type="dxa"/>
            <w:vAlign w:val="center"/>
          </w:tcPr>
          <w:p w:rsidR="00F81DF1" w:rsidRPr="00890497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31 247</w:t>
            </w:r>
          </w:p>
        </w:tc>
        <w:tc>
          <w:tcPr>
            <w:tcW w:w="992" w:type="dxa"/>
            <w:vAlign w:val="center"/>
          </w:tcPr>
          <w:p w:rsidR="00F81DF1" w:rsidRPr="00890497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32 810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proofErr w:type="spellStart"/>
            <w:r w:rsidRPr="00EC374C">
              <w:rPr>
                <w:sz w:val="28"/>
                <w:szCs w:val="28"/>
              </w:rPr>
              <w:t>млн.руб</w:t>
            </w:r>
            <w:proofErr w:type="spellEnd"/>
            <w:r w:rsidRPr="00EC374C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013B41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</w:t>
            </w:r>
          </w:p>
        </w:tc>
        <w:tc>
          <w:tcPr>
            <w:tcW w:w="1134" w:type="dxa"/>
            <w:vAlign w:val="center"/>
          </w:tcPr>
          <w:p w:rsidR="00F81DF1" w:rsidRPr="00013B41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992" w:type="dxa"/>
            <w:vAlign w:val="center"/>
          </w:tcPr>
          <w:p w:rsidR="00F81DF1" w:rsidRPr="00013B41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</w:t>
            </w:r>
          </w:p>
        </w:tc>
      </w:tr>
      <w:tr w:rsidR="00F81DF1" w:rsidRPr="00F40DB7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Среднедушевые денежные доходы (в месяц)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руб./чел.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8E3303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17 960</w:t>
            </w:r>
          </w:p>
        </w:tc>
        <w:tc>
          <w:tcPr>
            <w:tcW w:w="1134" w:type="dxa"/>
            <w:vAlign w:val="center"/>
          </w:tcPr>
          <w:p w:rsidR="00F81DF1" w:rsidRPr="008E3303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19 311</w:t>
            </w:r>
          </w:p>
        </w:tc>
        <w:tc>
          <w:tcPr>
            <w:tcW w:w="992" w:type="dxa"/>
            <w:vAlign w:val="center"/>
          </w:tcPr>
          <w:p w:rsidR="00F81DF1" w:rsidRPr="008E3303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19 735</w:t>
            </w:r>
          </w:p>
        </w:tc>
      </w:tr>
      <w:tr w:rsidR="00F81DF1" w:rsidRPr="00EC374C" w:rsidTr="00F81DF1">
        <w:trPr>
          <w:trHeight w:val="762"/>
        </w:trPr>
        <w:tc>
          <w:tcPr>
            <w:tcW w:w="5529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 xml:space="preserve">Среднемесячная   номинальная          начисленная         заработная плата     одного работника     по полному кругу     организаций     Нижнесергинского городского поселения  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6F17A0" w:rsidRDefault="00F81DF1" w:rsidP="00BB1332">
            <w:pPr>
              <w:jc w:val="center"/>
              <w:rPr>
                <w:sz w:val="28"/>
                <w:szCs w:val="28"/>
              </w:rPr>
            </w:pPr>
            <w:r w:rsidRPr="006F17A0">
              <w:rPr>
                <w:sz w:val="28"/>
                <w:szCs w:val="28"/>
              </w:rPr>
              <w:t>не менее</w:t>
            </w:r>
          </w:p>
          <w:p w:rsidR="00F81DF1" w:rsidRPr="006F17A0" w:rsidRDefault="00F81DF1" w:rsidP="00BB1332">
            <w:pPr>
              <w:jc w:val="center"/>
              <w:rPr>
                <w:sz w:val="28"/>
                <w:szCs w:val="28"/>
              </w:rPr>
            </w:pPr>
            <w:r w:rsidRPr="006F17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F17A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F81DF1" w:rsidRPr="006F17A0" w:rsidRDefault="00F81DF1" w:rsidP="00BB1332">
            <w:pPr>
              <w:jc w:val="center"/>
              <w:rPr>
                <w:sz w:val="28"/>
                <w:szCs w:val="28"/>
              </w:rPr>
            </w:pPr>
            <w:r w:rsidRPr="006F17A0">
              <w:rPr>
                <w:sz w:val="28"/>
                <w:szCs w:val="28"/>
              </w:rPr>
              <w:t>не менее 3</w:t>
            </w:r>
            <w:r>
              <w:rPr>
                <w:sz w:val="28"/>
                <w:szCs w:val="28"/>
              </w:rPr>
              <w:t>4</w:t>
            </w:r>
            <w:r w:rsidRPr="006F17A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F81DF1" w:rsidRPr="006F17A0" w:rsidRDefault="00F81DF1" w:rsidP="00BB1332">
            <w:pPr>
              <w:jc w:val="center"/>
              <w:rPr>
                <w:sz w:val="28"/>
                <w:szCs w:val="28"/>
              </w:rPr>
            </w:pPr>
            <w:r w:rsidRPr="006F17A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менее 36</w:t>
            </w:r>
            <w:r w:rsidRPr="006F17A0">
              <w:rPr>
                <w:sz w:val="28"/>
                <w:szCs w:val="28"/>
              </w:rPr>
              <w:t xml:space="preserve"> 000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lastRenderedPageBreak/>
              <w:t>Оборот розничной торговли в ценах соответствующего периода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млн. руб.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  <w:tc>
          <w:tcPr>
            <w:tcW w:w="1134" w:type="dxa"/>
            <w:vAlign w:val="center"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992" w:type="dxa"/>
            <w:vAlign w:val="center"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F81DF1" w:rsidRPr="00EC374C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sz w:val="28"/>
                <w:szCs w:val="28"/>
              </w:rPr>
            </w:pPr>
            <w:proofErr w:type="spellStart"/>
            <w:r w:rsidRPr="00EC374C">
              <w:rPr>
                <w:sz w:val="28"/>
                <w:szCs w:val="28"/>
              </w:rPr>
              <w:t>млн.руб</w:t>
            </w:r>
            <w:proofErr w:type="spellEnd"/>
            <w:r w:rsidRPr="00EC374C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 w:rsidRPr="00EC37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center"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992" w:type="dxa"/>
            <w:vAlign w:val="center"/>
          </w:tcPr>
          <w:p w:rsidR="00F81DF1" w:rsidRPr="00EC374C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F81DF1" w:rsidRPr="00EC374C" w:rsidTr="00F81DF1">
        <w:trPr>
          <w:trHeight w:val="544"/>
        </w:trPr>
        <w:tc>
          <w:tcPr>
            <w:tcW w:w="10235" w:type="dxa"/>
            <w:gridSpan w:val="5"/>
            <w:shd w:val="clear" w:color="000000" w:fill="F3F3F3"/>
            <w:vAlign w:val="center"/>
          </w:tcPr>
          <w:p w:rsidR="00F81DF1" w:rsidRPr="003E6DAB" w:rsidRDefault="00F81DF1" w:rsidP="00BB1332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3E6DAB">
              <w:rPr>
                <w:b/>
                <w:sz w:val="28"/>
                <w:szCs w:val="28"/>
              </w:rPr>
              <w:t>Основные параметры расходной части бюджета</w:t>
            </w:r>
          </w:p>
          <w:p w:rsidR="00F81DF1" w:rsidRPr="00A22D79" w:rsidRDefault="00F81DF1" w:rsidP="00BB1332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3E6DAB">
              <w:rPr>
                <w:b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>
              <w:rPr>
                <w:sz w:val="28"/>
                <w:szCs w:val="28"/>
              </w:rPr>
              <w:t>4</w:t>
            </w:r>
            <w:r w:rsidRPr="002D70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shd w:val="clear" w:color="000000" w:fill="F3F3F3"/>
          </w:tcPr>
          <w:p w:rsidR="00F81DF1" w:rsidRPr="00B102C1" w:rsidRDefault="00F81DF1" w:rsidP="00BB1332">
            <w:pPr>
              <w:jc w:val="both"/>
              <w:rPr>
                <w:sz w:val="28"/>
                <w:szCs w:val="28"/>
              </w:rPr>
            </w:pPr>
            <w:r w:rsidRPr="00B102C1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1417" w:type="dxa"/>
            <w:shd w:val="clear" w:color="000000" w:fill="F3F3F3"/>
          </w:tcPr>
          <w:p w:rsidR="00F81DF1" w:rsidRPr="00B102C1" w:rsidRDefault="00F81DF1" w:rsidP="00BB1332">
            <w:pPr>
              <w:jc w:val="both"/>
              <w:rPr>
                <w:sz w:val="28"/>
                <w:szCs w:val="28"/>
              </w:rPr>
            </w:pPr>
            <w:r w:rsidRPr="00B102C1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10,0</w:t>
            </w:r>
          </w:p>
        </w:tc>
      </w:tr>
      <w:tr w:rsidR="00F81DF1" w:rsidRPr="00EC374C" w:rsidTr="00F81DF1">
        <w:trPr>
          <w:trHeight w:val="9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органов местного самоуправления</w:t>
            </w:r>
          </w:p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 xml:space="preserve">Нижнесергинского городского поселения   </w:t>
            </w:r>
            <w:proofErr w:type="gramStart"/>
            <w:r w:rsidRPr="002D70B2">
              <w:rPr>
                <w:sz w:val="28"/>
                <w:szCs w:val="28"/>
              </w:rPr>
              <w:t>в  2018</w:t>
            </w:r>
            <w:proofErr w:type="gramEnd"/>
            <w:r w:rsidRPr="002D70B2">
              <w:rPr>
                <w:sz w:val="28"/>
                <w:szCs w:val="28"/>
              </w:rPr>
              <w:t>-2022 годах»</w:t>
            </w:r>
          </w:p>
        </w:tc>
        <w:tc>
          <w:tcPr>
            <w:tcW w:w="1417" w:type="dxa"/>
            <w:shd w:val="clear" w:color="000000" w:fill="F3F3F3"/>
          </w:tcPr>
          <w:p w:rsidR="00F81DF1" w:rsidRPr="00B102C1" w:rsidRDefault="00F81DF1" w:rsidP="00BB1332">
            <w:pPr>
              <w:jc w:val="both"/>
              <w:rPr>
                <w:sz w:val="28"/>
                <w:szCs w:val="28"/>
              </w:rPr>
            </w:pPr>
            <w:r w:rsidRPr="00B102C1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«Газификация Нижнесергинского городского поселения» на 2017-20</w:t>
            </w:r>
            <w:r>
              <w:rPr>
                <w:sz w:val="28"/>
                <w:szCs w:val="28"/>
              </w:rPr>
              <w:t>20</w:t>
            </w:r>
            <w:r w:rsidRPr="002D70B2">
              <w:rPr>
                <w:sz w:val="28"/>
                <w:szCs w:val="28"/>
              </w:rPr>
              <w:t xml:space="preserve"> годы»</w:t>
            </w:r>
          </w:p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3F3F3"/>
          </w:tcPr>
          <w:p w:rsidR="00F81DF1" w:rsidRPr="00B102C1" w:rsidRDefault="00F81DF1" w:rsidP="00BB1332">
            <w:pPr>
              <w:jc w:val="both"/>
              <w:rPr>
                <w:sz w:val="28"/>
                <w:szCs w:val="28"/>
              </w:rPr>
            </w:pPr>
            <w:r w:rsidRPr="00B102C1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ind w:hanging="48"/>
              <w:outlineLvl w:val="0"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>
              <w:rPr>
                <w:sz w:val="28"/>
                <w:szCs w:val="28"/>
              </w:rPr>
              <w:t>2</w:t>
            </w:r>
            <w:r w:rsidRPr="002D70B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shd w:val="clear" w:color="000000" w:fill="F3F3F3"/>
          </w:tcPr>
          <w:p w:rsidR="00F81DF1" w:rsidRPr="00B102C1" w:rsidRDefault="00F81DF1" w:rsidP="00BB1332">
            <w:pPr>
              <w:jc w:val="both"/>
              <w:rPr>
                <w:sz w:val="28"/>
                <w:szCs w:val="28"/>
              </w:rPr>
            </w:pPr>
            <w:r w:rsidRPr="00B102C1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15121,0</w:t>
            </w:r>
          </w:p>
        </w:tc>
      </w:tr>
      <w:tr w:rsidR="00F81DF1" w:rsidRPr="00EC374C" w:rsidTr="00F81DF1">
        <w:trPr>
          <w:trHeight w:val="68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</w:t>
            </w:r>
            <w:r>
              <w:rPr>
                <w:sz w:val="28"/>
                <w:szCs w:val="28"/>
              </w:rPr>
              <w:t>22</w:t>
            </w:r>
            <w:r w:rsidRPr="002D70B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vMerge w:val="restart"/>
            <w:shd w:val="clear" w:color="000000" w:fill="F3F3F3"/>
          </w:tcPr>
          <w:p w:rsidR="00F81DF1" w:rsidRPr="00E44A76" w:rsidRDefault="00F81DF1" w:rsidP="00BB1332">
            <w:pPr>
              <w:jc w:val="both"/>
              <w:rPr>
                <w:sz w:val="28"/>
                <w:szCs w:val="28"/>
              </w:rPr>
            </w:pPr>
            <w:r w:rsidRPr="00E44A76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F81DF1" w:rsidRPr="00EC374C" w:rsidTr="00F81DF1">
        <w:trPr>
          <w:trHeight w:val="43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3F3F3"/>
          </w:tcPr>
          <w:p w:rsidR="00F81DF1" w:rsidRPr="00E44A76" w:rsidRDefault="00F81DF1" w:rsidP="00BB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F81DF1" w:rsidRPr="00EC374C" w:rsidTr="00F81DF1">
        <w:trPr>
          <w:trHeight w:val="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1417" w:type="dxa"/>
            <w:shd w:val="clear" w:color="000000" w:fill="F3F3F3"/>
          </w:tcPr>
          <w:p w:rsidR="00F81DF1" w:rsidRPr="00C87494" w:rsidRDefault="00F81DF1" w:rsidP="00BB1332">
            <w:pPr>
              <w:jc w:val="both"/>
              <w:rPr>
                <w:sz w:val="28"/>
                <w:szCs w:val="28"/>
              </w:rPr>
            </w:pPr>
            <w:r w:rsidRPr="00C87494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81DF1" w:rsidRPr="00EC374C" w:rsidTr="00F81DF1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 до 202</w:t>
            </w:r>
            <w:r>
              <w:rPr>
                <w:sz w:val="28"/>
                <w:szCs w:val="28"/>
              </w:rPr>
              <w:t>2</w:t>
            </w:r>
            <w:r w:rsidRPr="002D70B2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417" w:type="dxa"/>
            <w:shd w:val="clear" w:color="000000" w:fill="F3F3F3"/>
          </w:tcPr>
          <w:p w:rsidR="00F81DF1" w:rsidRPr="00C87494" w:rsidRDefault="00F81DF1" w:rsidP="00BB1332">
            <w:pPr>
              <w:jc w:val="both"/>
              <w:rPr>
                <w:sz w:val="28"/>
                <w:szCs w:val="28"/>
              </w:rPr>
            </w:pPr>
            <w:r w:rsidRPr="00C87494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sz w:val="28"/>
                <w:szCs w:val="28"/>
              </w:rPr>
              <w:t xml:space="preserve">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1417" w:type="dxa"/>
            <w:shd w:val="clear" w:color="000000" w:fill="F3F3F3"/>
          </w:tcPr>
          <w:p w:rsidR="00F81DF1" w:rsidRPr="00C87494" w:rsidRDefault="00F81DF1" w:rsidP="00BB1332">
            <w:pPr>
              <w:jc w:val="both"/>
              <w:rPr>
                <w:sz w:val="28"/>
                <w:szCs w:val="28"/>
              </w:rPr>
            </w:pPr>
            <w:r w:rsidRPr="00C87494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jc w:val="both"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 в Нижнесергинском городском поселении   </w:t>
            </w:r>
            <w:proofErr w:type="gramStart"/>
            <w:r w:rsidRPr="002D70B2">
              <w:rPr>
                <w:sz w:val="28"/>
                <w:szCs w:val="28"/>
              </w:rPr>
              <w:t>в  2016</w:t>
            </w:r>
            <w:proofErr w:type="gramEnd"/>
            <w:r w:rsidRPr="002D70B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2D70B2">
              <w:rPr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1417" w:type="dxa"/>
            <w:shd w:val="clear" w:color="000000" w:fill="F3F3F3"/>
          </w:tcPr>
          <w:p w:rsidR="00F81DF1" w:rsidRPr="0063737A" w:rsidRDefault="00F81DF1" w:rsidP="00BB1332">
            <w:pPr>
              <w:jc w:val="both"/>
              <w:rPr>
                <w:sz w:val="28"/>
                <w:szCs w:val="28"/>
              </w:rPr>
            </w:pPr>
            <w:r w:rsidRPr="0063737A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0B2">
              <w:rPr>
                <w:sz w:val="28"/>
                <w:szCs w:val="28"/>
              </w:rPr>
              <w:t>под</w:t>
            </w:r>
            <w:r w:rsidRPr="002D70B2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</w:p>
          <w:p w:rsidR="00F81DF1" w:rsidRPr="002D70B2" w:rsidRDefault="00F81DF1" w:rsidP="00BB1332">
            <w:pPr>
              <w:rPr>
                <w:sz w:val="28"/>
                <w:szCs w:val="28"/>
              </w:rPr>
            </w:pPr>
            <w:r w:rsidRPr="002D70B2">
              <w:rPr>
                <w:rFonts w:eastAsia="Calibri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D70B2">
              <w:rPr>
                <w:rFonts w:eastAsia="Calibri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1417" w:type="dxa"/>
            <w:shd w:val="clear" w:color="000000" w:fill="F3F3F3"/>
          </w:tcPr>
          <w:p w:rsidR="00F81DF1" w:rsidRPr="00B56C39" w:rsidRDefault="00F81DF1" w:rsidP="00BB1332">
            <w:pPr>
              <w:jc w:val="both"/>
              <w:rPr>
                <w:sz w:val="28"/>
                <w:szCs w:val="28"/>
              </w:rPr>
            </w:pPr>
            <w:r w:rsidRPr="00B56C3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D70B2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</w:p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rFonts w:eastAsia="Calibri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D70B2">
              <w:rPr>
                <w:rFonts w:eastAsia="Calibri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1417" w:type="dxa"/>
            <w:shd w:val="clear" w:color="000000" w:fill="F3F3F3"/>
          </w:tcPr>
          <w:p w:rsidR="00F81DF1" w:rsidRPr="00C63720" w:rsidRDefault="00F81DF1" w:rsidP="00BB1332">
            <w:pPr>
              <w:jc w:val="both"/>
              <w:rPr>
                <w:sz w:val="28"/>
                <w:szCs w:val="28"/>
              </w:rPr>
            </w:pPr>
            <w:r w:rsidRPr="00C63720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подпрограмма «Модернизация материально-технической базы учреждений культуры Нижнесергинского городского поселения»</w:t>
            </w:r>
          </w:p>
        </w:tc>
        <w:tc>
          <w:tcPr>
            <w:tcW w:w="1417" w:type="dxa"/>
            <w:shd w:val="clear" w:color="000000" w:fill="F3F3F3"/>
          </w:tcPr>
          <w:p w:rsidR="00F81DF1" w:rsidRPr="009E42FA" w:rsidRDefault="00F81DF1" w:rsidP="00BB1332">
            <w:pPr>
              <w:jc w:val="both"/>
              <w:rPr>
                <w:sz w:val="28"/>
                <w:szCs w:val="28"/>
              </w:rPr>
            </w:pPr>
            <w:r w:rsidRPr="009E42FA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sz w:val="28"/>
                <w:szCs w:val="28"/>
              </w:rPr>
              <w:t>Развитие физической культуры и спорта на территории Нижнесергинского городского поселения   на 2016 - 202</w:t>
            </w:r>
            <w:r>
              <w:rPr>
                <w:sz w:val="28"/>
                <w:szCs w:val="28"/>
              </w:rPr>
              <w:t>2</w:t>
            </w:r>
            <w:r w:rsidRPr="002D70B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shd w:val="clear" w:color="000000" w:fill="F3F3F3"/>
          </w:tcPr>
          <w:p w:rsidR="00F81DF1" w:rsidRPr="00E92F49" w:rsidRDefault="00F81DF1" w:rsidP="00BB1332">
            <w:pPr>
              <w:jc w:val="both"/>
              <w:rPr>
                <w:sz w:val="28"/>
                <w:szCs w:val="28"/>
              </w:rPr>
            </w:pPr>
            <w:r w:rsidRPr="007E6EF4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sz w:val="28"/>
                <w:szCs w:val="28"/>
              </w:rPr>
              <w:t>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1417" w:type="dxa"/>
            <w:shd w:val="clear" w:color="000000" w:fill="F3F3F3"/>
          </w:tcPr>
          <w:p w:rsidR="00F81DF1" w:rsidRPr="00E92F49" w:rsidRDefault="00F81DF1" w:rsidP="00BB1332">
            <w:pPr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2D70B2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</w:t>
            </w:r>
            <w:r>
              <w:rPr>
                <w:sz w:val="28"/>
                <w:szCs w:val="28"/>
              </w:rPr>
              <w:t>4</w:t>
            </w:r>
            <w:r w:rsidRPr="002D70B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shd w:val="clear" w:color="000000" w:fill="F3F3F3"/>
          </w:tcPr>
          <w:p w:rsidR="00F81DF1" w:rsidRPr="009E42FA" w:rsidRDefault="00F81DF1" w:rsidP="00BB1332">
            <w:pPr>
              <w:jc w:val="both"/>
              <w:rPr>
                <w:sz w:val="28"/>
                <w:szCs w:val="28"/>
              </w:rPr>
            </w:pPr>
            <w:r w:rsidRPr="009E42FA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proofErr w:type="gramStart"/>
            <w:r w:rsidRPr="002D70B2">
              <w:rPr>
                <w:sz w:val="28"/>
                <w:szCs w:val="28"/>
                <w:shd w:val="clear" w:color="auto" w:fill="FFFFFF"/>
              </w:rPr>
              <w:t>Муниципальная  программа</w:t>
            </w:r>
            <w:proofErr w:type="gramEnd"/>
            <w:r w:rsidRPr="002D70B2">
              <w:rPr>
                <w:sz w:val="28"/>
                <w:szCs w:val="28"/>
                <w:shd w:val="clear" w:color="auto" w:fill="FFFFFF"/>
              </w:rPr>
              <w:t xml:space="preserve">  «Переселение граждан из аварийного жилищного фонда на 2018-2024 годы»</w:t>
            </w:r>
          </w:p>
        </w:tc>
        <w:tc>
          <w:tcPr>
            <w:tcW w:w="1417" w:type="dxa"/>
            <w:shd w:val="clear" w:color="000000" w:fill="F3F3F3"/>
          </w:tcPr>
          <w:p w:rsidR="00F81DF1" w:rsidRPr="00E92F49" w:rsidRDefault="00F81DF1" w:rsidP="00BB1332">
            <w:pPr>
              <w:jc w:val="both"/>
              <w:rPr>
                <w:sz w:val="28"/>
                <w:szCs w:val="28"/>
              </w:rPr>
            </w:pPr>
            <w:r w:rsidRPr="007E6EF4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F1" w:rsidRPr="002D70B2" w:rsidRDefault="00F81DF1" w:rsidP="00BB1332">
            <w:pPr>
              <w:suppressAutoHyphens/>
              <w:rPr>
                <w:sz w:val="28"/>
                <w:szCs w:val="28"/>
              </w:rPr>
            </w:pPr>
            <w:r w:rsidRPr="00C944AF">
              <w:rPr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000000" w:fill="F3F3F3"/>
          </w:tcPr>
          <w:p w:rsidR="00F81DF1" w:rsidRPr="00E92F49" w:rsidRDefault="00F81DF1" w:rsidP="00BB1332">
            <w:pPr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F1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b/>
                <w:sz w:val="28"/>
                <w:szCs w:val="28"/>
              </w:rPr>
            </w:pPr>
          </w:p>
          <w:p w:rsidR="00F81DF1" w:rsidRPr="002D70B2" w:rsidRDefault="00F81DF1" w:rsidP="00BB1332">
            <w:pPr>
              <w:shd w:val="clear" w:color="auto" w:fill="FFFFFF"/>
              <w:tabs>
                <w:tab w:val="left" w:pos="2592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DF1" w:rsidRPr="000B1789" w:rsidRDefault="00F81DF1" w:rsidP="00BB13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62176,8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DF1" w:rsidRPr="0076606A" w:rsidRDefault="00F81DF1" w:rsidP="00BB133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65649,8</w:t>
            </w:r>
          </w:p>
        </w:tc>
      </w:tr>
      <w:tr w:rsidR="00F81DF1" w:rsidRPr="00EC374C" w:rsidTr="00F81DF1">
        <w:trPr>
          <w:trHeight w:val="32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F1" w:rsidRPr="00C944AF" w:rsidRDefault="00F81DF1" w:rsidP="00BB1332">
            <w:pPr>
              <w:tabs>
                <w:tab w:val="left" w:pos="630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944AF">
              <w:rPr>
                <w:b/>
                <w:sz w:val="28"/>
                <w:szCs w:val="28"/>
              </w:rPr>
              <w:t>Демография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Численность постоянного населения муниципального образования (на начало года)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 w:rsidRPr="00EC374C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064</w:t>
            </w:r>
          </w:p>
        </w:tc>
        <w:tc>
          <w:tcPr>
            <w:tcW w:w="1134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8 979</w:t>
            </w:r>
          </w:p>
        </w:tc>
        <w:tc>
          <w:tcPr>
            <w:tcW w:w="992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8 900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Численность населения моложе трудоспособного возраста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 w:rsidRPr="00597479">
              <w:rPr>
                <w:sz w:val="28"/>
                <w:szCs w:val="28"/>
              </w:rPr>
              <w:t>1 822</w:t>
            </w:r>
          </w:p>
        </w:tc>
        <w:tc>
          <w:tcPr>
            <w:tcW w:w="1134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 w:rsidRPr="00597479">
              <w:rPr>
                <w:sz w:val="28"/>
                <w:szCs w:val="28"/>
              </w:rPr>
              <w:t>1 822</w:t>
            </w:r>
          </w:p>
        </w:tc>
        <w:tc>
          <w:tcPr>
            <w:tcW w:w="992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 w:rsidRPr="00597479">
              <w:rPr>
                <w:sz w:val="28"/>
                <w:szCs w:val="28"/>
              </w:rPr>
              <w:t>1 822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Численность населения в трудоспособном возрасте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4 573</w:t>
            </w:r>
          </w:p>
        </w:tc>
        <w:tc>
          <w:tcPr>
            <w:tcW w:w="1134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4 586</w:t>
            </w:r>
          </w:p>
        </w:tc>
        <w:tc>
          <w:tcPr>
            <w:tcW w:w="992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4 572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Численность населения старше трудоспособного возраста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2 863</w:t>
            </w:r>
          </w:p>
        </w:tc>
        <w:tc>
          <w:tcPr>
            <w:tcW w:w="1134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 w:rsidRPr="00597479">
              <w:rPr>
                <w:sz w:val="28"/>
                <w:szCs w:val="28"/>
              </w:rPr>
              <w:t>2 8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F81DF1" w:rsidRPr="00597479" w:rsidRDefault="00F81DF1" w:rsidP="00BB1332">
            <w:pPr>
              <w:jc w:val="center"/>
              <w:rPr>
                <w:sz w:val="28"/>
                <w:szCs w:val="28"/>
              </w:rPr>
            </w:pPr>
            <w:r w:rsidRPr="00597479">
              <w:rPr>
                <w:sz w:val="28"/>
                <w:szCs w:val="28"/>
              </w:rPr>
              <w:t>2 8</w:t>
            </w:r>
            <w:r>
              <w:rPr>
                <w:sz w:val="28"/>
                <w:szCs w:val="28"/>
              </w:rPr>
              <w:t>63</w:t>
            </w:r>
          </w:p>
        </w:tc>
      </w:tr>
      <w:tr w:rsidR="00F81DF1" w:rsidRPr="00EC374C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lastRenderedPageBreak/>
              <w:t xml:space="preserve"> Естественное движение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163" w:type="dxa"/>
            <w:shd w:val="clear" w:color="000000" w:fill="F3F3F3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3F3F3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DF1" w:rsidRPr="00EC374C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Число родившихся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F81DF1" w:rsidRPr="00EC374C" w:rsidTr="00F81DF1">
        <w:trPr>
          <w:trHeight w:val="32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Число умерших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992" w:type="dxa"/>
            <w:vAlign w:val="center"/>
          </w:tcPr>
          <w:p w:rsidR="00F81DF1" w:rsidRPr="00EC374C" w:rsidRDefault="00F81DF1" w:rsidP="00BB13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</w:tr>
      <w:tr w:rsidR="00F81DF1" w:rsidRPr="001A2627" w:rsidTr="00F81DF1">
        <w:trPr>
          <w:trHeight w:val="327"/>
        </w:trPr>
        <w:tc>
          <w:tcPr>
            <w:tcW w:w="10235" w:type="dxa"/>
            <w:gridSpan w:val="5"/>
            <w:shd w:val="clear" w:color="000000" w:fill="F3F3F3"/>
            <w:vAlign w:val="center"/>
            <w:hideMark/>
          </w:tcPr>
          <w:p w:rsidR="00F81DF1" w:rsidRPr="001A2627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 w:rsidRPr="001A2627">
              <w:rPr>
                <w:b/>
                <w:sz w:val="28"/>
                <w:szCs w:val="28"/>
              </w:rPr>
              <w:t>Развитие социальной сферы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Количество мест в дошкольных образовательных учреждениях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F81DF1" w:rsidRPr="00EC374C" w:rsidTr="00F81DF1">
        <w:trPr>
          <w:trHeight w:val="544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 xml:space="preserve"> 3. Очередность в дошкольные образовательные учреждения детей от 3 до 7 лет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 w:rsidRPr="00E43D3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1DF1" w:rsidRPr="00EC374C" w:rsidTr="00F81DF1">
        <w:trPr>
          <w:trHeight w:val="1467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134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992" w:type="dxa"/>
            <w:vAlign w:val="center"/>
          </w:tcPr>
          <w:p w:rsidR="00F81DF1" w:rsidRPr="00E43D39" w:rsidRDefault="00F81DF1" w:rsidP="00BB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F81DF1" w:rsidRPr="00EC374C" w:rsidTr="00F81DF1">
        <w:trPr>
          <w:trHeight w:val="327"/>
        </w:trPr>
        <w:tc>
          <w:tcPr>
            <w:tcW w:w="10235" w:type="dxa"/>
            <w:gridSpan w:val="5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jc w:val="center"/>
              <w:rPr>
                <w:b/>
                <w:sz w:val="28"/>
                <w:szCs w:val="28"/>
              </w:rPr>
            </w:pPr>
            <w:r w:rsidRPr="00EC374C">
              <w:rPr>
                <w:b/>
                <w:sz w:val="28"/>
                <w:szCs w:val="28"/>
              </w:rPr>
              <w:t>Трудовые ресурсы</w:t>
            </w:r>
          </w:p>
        </w:tc>
      </w:tr>
      <w:tr w:rsidR="00F81DF1" w:rsidRPr="006637DD" w:rsidTr="00F81DF1">
        <w:trPr>
          <w:trHeight w:val="762"/>
        </w:trPr>
        <w:tc>
          <w:tcPr>
            <w:tcW w:w="5529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Среднесписочная численность работников (без внешних совместителей) по полному кругу организаций и индивидуальных предпринимателей</w:t>
            </w:r>
          </w:p>
        </w:tc>
        <w:tc>
          <w:tcPr>
            <w:tcW w:w="1417" w:type="dxa"/>
            <w:shd w:val="clear" w:color="000000" w:fill="F3F3F3"/>
            <w:vAlign w:val="center"/>
            <w:hideMark/>
          </w:tcPr>
          <w:p w:rsidR="00F81DF1" w:rsidRPr="00EC374C" w:rsidRDefault="00F81DF1" w:rsidP="00BB1332">
            <w:pPr>
              <w:rPr>
                <w:color w:val="000080"/>
                <w:sz w:val="28"/>
                <w:szCs w:val="28"/>
              </w:rPr>
            </w:pPr>
            <w:r w:rsidRPr="00EC374C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81DF1" w:rsidRPr="003860F1" w:rsidRDefault="00F81DF1" w:rsidP="00BB1332">
            <w:pPr>
              <w:jc w:val="center"/>
              <w:rPr>
                <w:sz w:val="28"/>
                <w:szCs w:val="28"/>
              </w:rPr>
            </w:pPr>
            <w:r w:rsidRPr="003860F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504</w:t>
            </w:r>
          </w:p>
        </w:tc>
        <w:tc>
          <w:tcPr>
            <w:tcW w:w="1134" w:type="dxa"/>
            <w:vAlign w:val="center"/>
          </w:tcPr>
          <w:p w:rsidR="00F81DF1" w:rsidRPr="003860F1" w:rsidRDefault="00F81DF1" w:rsidP="00BB1332">
            <w:pPr>
              <w:jc w:val="center"/>
              <w:rPr>
                <w:sz w:val="28"/>
                <w:szCs w:val="28"/>
              </w:rPr>
            </w:pPr>
            <w:r w:rsidRPr="003860F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504</w:t>
            </w:r>
          </w:p>
        </w:tc>
        <w:tc>
          <w:tcPr>
            <w:tcW w:w="992" w:type="dxa"/>
            <w:vAlign w:val="center"/>
          </w:tcPr>
          <w:p w:rsidR="00F81DF1" w:rsidRPr="003860F1" w:rsidRDefault="00F81DF1" w:rsidP="00BB1332">
            <w:pPr>
              <w:jc w:val="center"/>
              <w:rPr>
                <w:sz w:val="28"/>
                <w:szCs w:val="28"/>
              </w:rPr>
            </w:pPr>
            <w:r w:rsidRPr="003860F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504</w:t>
            </w:r>
          </w:p>
        </w:tc>
      </w:tr>
    </w:tbl>
    <w:p w:rsidR="00F81DF1" w:rsidRDefault="00F81DF1" w:rsidP="00F81DF1">
      <w:pPr>
        <w:spacing w:line="240" w:lineRule="atLeast"/>
        <w:ind w:left="-709" w:firstLine="1249"/>
        <w:jc w:val="center"/>
        <w:rPr>
          <w:sz w:val="28"/>
          <w:szCs w:val="28"/>
        </w:rPr>
      </w:pPr>
    </w:p>
    <w:p w:rsidR="00C74477" w:rsidRPr="006D060A" w:rsidRDefault="00C74477" w:rsidP="00C74477">
      <w:pPr>
        <w:ind w:right="99" w:firstLine="720"/>
        <w:jc w:val="center"/>
        <w:rPr>
          <w:b/>
          <w:sz w:val="28"/>
          <w:szCs w:val="28"/>
        </w:rPr>
      </w:pPr>
      <w:r w:rsidRPr="006D060A">
        <w:rPr>
          <w:b/>
          <w:sz w:val="28"/>
          <w:szCs w:val="28"/>
          <w:lang w:val="en-US"/>
        </w:rPr>
        <w:t>I</w:t>
      </w:r>
      <w:r w:rsidRPr="006D06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Pr="006D060A">
        <w:rPr>
          <w:b/>
          <w:sz w:val="28"/>
          <w:szCs w:val="28"/>
        </w:rPr>
        <w:t xml:space="preserve"> Основные направления бюджетной политики</w:t>
      </w:r>
    </w:p>
    <w:p w:rsidR="00C74477" w:rsidRPr="005C7BE0" w:rsidRDefault="00C74477" w:rsidP="00C74477">
      <w:pPr>
        <w:ind w:right="99" w:firstLine="720"/>
        <w:jc w:val="center"/>
        <w:rPr>
          <w:b/>
          <w:color w:val="FF0000"/>
          <w:sz w:val="28"/>
          <w:szCs w:val="28"/>
        </w:rPr>
      </w:pPr>
    </w:p>
    <w:p w:rsidR="00C74477" w:rsidRPr="004D250E" w:rsidRDefault="00C74477" w:rsidP="00C74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D250E">
        <w:rPr>
          <w:sz w:val="28"/>
          <w:szCs w:val="28"/>
        </w:rPr>
        <w:t xml:space="preserve">юджетная политика </w:t>
      </w:r>
      <w:r>
        <w:rPr>
          <w:sz w:val="28"/>
          <w:szCs w:val="28"/>
        </w:rPr>
        <w:t xml:space="preserve">на </w:t>
      </w:r>
      <w:r w:rsidRPr="004C5028">
        <w:rPr>
          <w:sz w:val="28"/>
          <w:szCs w:val="28"/>
        </w:rPr>
        <w:t>20</w:t>
      </w:r>
      <w:r>
        <w:rPr>
          <w:sz w:val="28"/>
          <w:szCs w:val="28"/>
        </w:rPr>
        <w:t>20 год и плановый период 2021</w:t>
      </w:r>
      <w:r w:rsidRPr="004C502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C5028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как и в предыдущие годы,</w:t>
      </w:r>
      <w:r w:rsidRPr="004C5028">
        <w:rPr>
          <w:sz w:val="28"/>
          <w:szCs w:val="28"/>
        </w:rPr>
        <w:t xml:space="preserve"> </w:t>
      </w:r>
      <w:r w:rsidRPr="004D250E">
        <w:rPr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C74477" w:rsidRPr="004D250E" w:rsidRDefault="00C74477" w:rsidP="00C74477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 xml:space="preserve">Последовательность обеспечивает непрерывное развитие </w:t>
      </w:r>
      <w:r>
        <w:rPr>
          <w:sz w:val="28"/>
          <w:szCs w:val="28"/>
        </w:rPr>
        <w:t>территории</w:t>
      </w:r>
      <w:r w:rsidRPr="004D250E">
        <w:rPr>
          <w:sz w:val="28"/>
          <w:szCs w:val="28"/>
        </w:rPr>
        <w:t>, достижение стратегических задач, сформулированных на среднесрочный и долгосрочный периоды.</w:t>
      </w:r>
    </w:p>
    <w:p w:rsidR="00C74477" w:rsidRPr="004D250E" w:rsidRDefault="00C74477" w:rsidP="00C74477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 xml:space="preserve">Реалистичность означает принятие только исполнимых и обоснованных финансовых обязательств с учётом имеющихся возможностей. </w:t>
      </w:r>
    </w:p>
    <w:p w:rsidR="00C74477" w:rsidRPr="004D250E" w:rsidRDefault="00C74477" w:rsidP="00C74477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>Эффективность предусматривает получение максимального результата от бюджетных вложений, экономию средств, чёткий выбор приоритетов.</w:t>
      </w:r>
    </w:p>
    <w:p w:rsidR="00C74477" w:rsidRDefault="00C74477" w:rsidP="00C74477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>Адресность позволяет поддержать наиболее нуждающиеся социальные группы населения,</w:t>
      </w:r>
      <w:r>
        <w:rPr>
          <w:sz w:val="28"/>
          <w:szCs w:val="28"/>
        </w:rPr>
        <w:t xml:space="preserve"> проекты.</w:t>
      </w:r>
    </w:p>
    <w:p w:rsidR="00C74477" w:rsidRDefault="00C74477" w:rsidP="00C74477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успешного развития территории по-прежнему остается</w:t>
      </w:r>
      <w:r w:rsidRPr="008F2E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64694">
        <w:rPr>
          <w:sz w:val="28"/>
          <w:szCs w:val="28"/>
        </w:rPr>
        <w:t>нвестиционная активность</w:t>
      </w:r>
      <w:r>
        <w:rPr>
          <w:sz w:val="28"/>
          <w:szCs w:val="28"/>
        </w:rPr>
        <w:t>, модернизация коммунальных сетей,</w:t>
      </w:r>
      <w:r w:rsidRPr="0086469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и ремонт автомобильных дорог, ликвидация ветхого и аварийного жилья, развитие жилищного строительства, малого предпринимательства, рост производительности труда, повышение финансовой самостоятельности бюджета.</w:t>
      </w:r>
    </w:p>
    <w:p w:rsidR="00C74477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74477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82F04">
        <w:rPr>
          <w:bCs/>
          <w:i/>
          <w:sz w:val="28"/>
          <w:szCs w:val="28"/>
        </w:rPr>
        <w:t>Бюджетная политика</w:t>
      </w:r>
      <w:r>
        <w:rPr>
          <w:bCs/>
          <w:sz w:val="28"/>
          <w:szCs w:val="28"/>
        </w:rPr>
        <w:t xml:space="preserve"> на территории Нижнесергинского городского поселения в 2020-2022</w:t>
      </w:r>
      <w:r w:rsidRPr="000506CF">
        <w:rPr>
          <w:bCs/>
          <w:sz w:val="28"/>
          <w:szCs w:val="28"/>
        </w:rPr>
        <w:t xml:space="preserve"> годах будет направлена на дальнейшее развитие экономики и социальной сферы, повышение уровня и качества жизни населения, решение приоритетных </w:t>
      </w:r>
      <w:r>
        <w:rPr>
          <w:bCs/>
          <w:sz w:val="28"/>
          <w:szCs w:val="28"/>
        </w:rPr>
        <w:t xml:space="preserve">для Нижнесергинского городского </w:t>
      </w:r>
      <w:r>
        <w:rPr>
          <w:bCs/>
          <w:sz w:val="28"/>
          <w:szCs w:val="28"/>
        </w:rPr>
        <w:lastRenderedPageBreak/>
        <w:t xml:space="preserve">поселения </w:t>
      </w:r>
      <w:r w:rsidRPr="000506CF">
        <w:rPr>
          <w:bCs/>
          <w:sz w:val="28"/>
          <w:szCs w:val="28"/>
        </w:rPr>
        <w:t>задач, повышение эффективности бюджетных расходов, развитие программно-целевых методов управления.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>Основными направлениями бюджетной политики в области расходов бюдж</w:t>
      </w:r>
      <w:r>
        <w:rPr>
          <w:bCs/>
          <w:sz w:val="28"/>
          <w:szCs w:val="28"/>
        </w:rPr>
        <w:t>ета Нижнесергинского городского поселения</w:t>
      </w:r>
      <w:r w:rsidRPr="00FB25A4">
        <w:rPr>
          <w:bCs/>
          <w:sz w:val="28"/>
          <w:szCs w:val="28"/>
        </w:rPr>
        <w:t xml:space="preserve"> являются: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 xml:space="preserve">определение четких приоритетов использования бюджетных средств с учетом </w:t>
      </w:r>
      <w:r>
        <w:rPr>
          <w:bCs/>
          <w:sz w:val="28"/>
          <w:szCs w:val="28"/>
        </w:rPr>
        <w:t>текущей экономической ситуации;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>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>снижение неэффективных расходов бюдж</w:t>
      </w:r>
      <w:r>
        <w:rPr>
          <w:bCs/>
          <w:sz w:val="28"/>
          <w:szCs w:val="28"/>
        </w:rPr>
        <w:t>ета Нижнесергинского городского поселения</w:t>
      </w:r>
      <w:r w:rsidRPr="00FB25A4">
        <w:rPr>
          <w:bCs/>
          <w:sz w:val="28"/>
          <w:szCs w:val="28"/>
        </w:rPr>
        <w:t>, обеспе</w:t>
      </w:r>
      <w:r>
        <w:rPr>
          <w:bCs/>
          <w:sz w:val="28"/>
          <w:szCs w:val="28"/>
        </w:rPr>
        <w:t>чение исполнения действующих</w:t>
      </w:r>
      <w:r w:rsidRPr="00FB25A4">
        <w:rPr>
          <w:bCs/>
          <w:sz w:val="28"/>
          <w:szCs w:val="28"/>
        </w:rPr>
        <w:t xml:space="preserve"> расходных обязатель</w:t>
      </w:r>
      <w:r>
        <w:rPr>
          <w:bCs/>
          <w:sz w:val="28"/>
          <w:szCs w:val="28"/>
        </w:rPr>
        <w:t>ств Нижнесергинского городского поселения</w:t>
      </w:r>
      <w:r w:rsidRPr="00FB25A4">
        <w:rPr>
          <w:bCs/>
          <w:sz w:val="28"/>
          <w:szCs w:val="28"/>
        </w:rPr>
        <w:t>, одновременный пересмотр бюджетных расходов на закупку товаров, работ и услуг для муниципальных нужд и нужд муниципальных учреждений, объемов субсидий из бюдж</w:t>
      </w:r>
      <w:r>
        <w:rPr>
          <w:bCs/>
          <w:sz w:val="28"/>
          <w:szCs w:val="28"/>
        </w:rPr>
        <w:t>ета Нижнесергинского городского поселения</w:t>
      </w:r>
      <w:r w:rsidRPr="00FB25A4">
        <w:rPr>
          <w:bCs/>
          <w:sz w:val="28"/>
          <w:szCs w:val="28"/>
        </w:rPr>
        <w:t xml:space="preserve">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расходов;</w:t>
      </w:r>
    </w:p>
    <w:p w:rsidR="00C74477" w:rsidRPr="00000C96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 xml:space="preserve">принятие решений, направленных на достижение в полном объеме уровня оплаты труда работников муниципальных </w:t>
      </w:r>
      <w:r w:rsidRPr="00000C96"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t>в с</w:t>
      </w:r>
      <w:r w:rsidRPr="00000C96">
        <w:rPr>
          <w:bCs/>
          <w:sz w:val="28"/>
          <w:szCs w:val="28"/>
        </w:rPr>
        <w:t>оответствии с Указом Президента Российской Федерации;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0C96">
        <w:rPr>
          <w:bCs/>
          <w:sz w:val="28"/>
          <w:szCs w:val="28"/>
        </w:rPr>
        <w:t>повышение эффективности функционирования контрактной</w:t>
      </w:r>
      <w:r w:rsidRPr="00FB25A4">
        <w:rPr>
          <w:bCs/>
          <w:sz w:val="28"/>
          <w:szCs w:val="28"/>
        </w:rPr>
        <w:t xml:space="preserve"> системы в части совершенствования системы организации закупок товаров, работ, услуг для обеспечения муниципальных нужд;</w:t>
      </w:r>
    </w:p>
    <w:p w:rsidR="00C74477" w:rsidRPr="00FB25A4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B25A4">
        <w:rPr>
          <w:bCs/>
          <w:sz w:val="28"/>
          <w:szCs w:val="28"/>
        </w:rPr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</w:t>
      </w:r>
      <w:r>
        <w:rPr>
          <w:bCs/>
          <w:sz w:val="28"/>
          <w:szCs w:val="28"/>
        </w:rPr>
        <w:t>ах Нижнесергинского городского поселения</w:t>
      </w:r>
      <w:r w:rsidRPr="00FB25A4">
        <w:rPr>
          <w:bCs/>
          <w:sz w:val="28"/>
          <w:szCs w:val="28"/>
        </w:rPr>
        <w:t>, целям и задачам, обозначенным в государственных программах, для обеспечения их увязки;</w:t>
      </w:r>
    </w:p>
    <w:p w:rsidR="00C74477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прозрачности (открытости) бюджета.</w:t>
      </w:r>
    </w:p>
    <w:p w:rsidR="00C74477" w:rsidRDefault="00C74477" w:rsidP="00C744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74477" w:rsidRDefault="00C74477" w:rsidP="00C74477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>Реализация бюджетной политики будет производи</w:t>
      </w:r>
      <w:r>
        <w:rPr>
          <w:sz w:val="28"/>
          <w:szCs w:val="28"/>
        </w:rPr>
        <w:t>ться по нескольким направлениям:</w:t>
      </w:r>
    </w:p>
    <w:p w:rsidR="00C74477" w:rsidRPr="00752760" w:rsidRDefault="00C74477" w:rsidP="00C74477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1. Проект местного бюджета на </w:t>
      </w:r>
      <w:r w:rsidRPr="00CD6DF2">
        <w:rPr>
          <w:sz w:val="28"/>
          <w:szCs w:val="28"/>
        </w:rPr>
        <w:t>20</w:t>
      </w:r>
      <w:r>
        <w:rPr>
          <w:sz w:val="28"/>
          <w:szCs w:val="28"/>
        </w:rPr>
        <w:t>20 год и плановый период 2021</w:t>
      </w:r>
      <w:r w:rsidRPr="00CD6DF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CD6DF2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будет сформирован на основе муниципальных программ. Муниципальные программы </w:t>
      </w:r>
      <w:r>
        <w:rPr>
          <w:sz w:val="28"/>
          <w:szCs w:val="28"/>
        </w:rPr>
        <w:t>являются</w:t>
      </w:r>
      <w:r w:rsidRPr="00752760">
        <w:rPr>
          <w:sz w:val="28"/>
          <w:szCs w:val="28"/>
        </w:rPr>
        <w:t xml:space="preserve"> ключевым механизмом, с помощью которого увязываются стратегическое и бюджетное планирование. </w:t>
      </w:r>
    </w:p>
    <w:p w:rsidR="00C74477" w:rsidRPr="00752760" w:rsidRDefault="00C74477" w:rsidP="00C74477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</w:t>
      </w:r>
      <w:r w:rsidRPr="00752760">
        <w:rPr>
          <w:sz w:val="28"/>
          <w:szCs w:val="28"/>
        </w:rPr>
        <w:t>доля бюджетных средств будет направляться на финансирование мероприятий по выполнению муниципальных программ, субсидирование выполнения муниципальных заданий по оказанию муниципальн</w:t>
      </w:r>
      <w:r>
        <w:rPr>
          <w:sz w:val="28"/>
          <w:szCs w:val="28"/>
        </w:rPr>
        <w:t xml:space="preserve">ых услуг (работ) муниципальными </w:t>
      </w:r>
      <w:r w:rsidRPr="00752760">
        <w:rPr>
          <w:sz w:val="28"/>
          <w:szCs w:val="28"/>
        </w:rPr>
        <w:t>учреждениями, что позволит напрямую влиять на объем и качество оказываемых услуг, проведенных мероприятий.</w:t>
      </w:r>
    </w:p>
    <w:p w:rsidR="00C74477" w:rsidRPr="00752760" w:rsidRDefault="00C74477" w:rsidP="00C74477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lastRenderedPageBreak/>
        <w:t xml:space="preserve">2. Проект местного бюджета на </w:t>
      </w:r>
      <w:r w:rsidRPr="00CD6DF2">
        <w:rPr>
          <w:sz w:val="28"/>
          <w:szCs w:val="28"/>
        </w:rPr>
        <w:t>20</w:t>
      </w:r>
      <w:r>
        <w:rPr>
          <w:sz w:val="28"/>
          <w:szCs w:val="28"/>
        </w:rPr>
        <w:t>20 год и плановый период 2021</w:t>
      </w:r>
      <w:r w:rsidRPr="00CD6DF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CD6DF2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будет основан </w:t>
      </w:r>
      <w:r w:rsidRPr="00B831EA">
        <w:rPr>
          <w:sz w:val="28"/>
          <w:szCs w:val="28"/>
        </w:rPr>
        <w:t>на базовом сценарии развития экономики Нижнесергинского городского поселения в 20</w:t>
      </w:r>
      <w:r>
        <w:rPr>
          <w:sz w:val="28"/>
          <w:szCs w:val="28"/>
        </w:rPr>
        <w:t>20</w:t>
      </w:r>
      <w:r w:rsidRPr="00B831EA">
        <w:rPr>
          <w:sz w:val="28"/>
          <w:szCs w:val="28"/>
        </w:rPr>
        <w:t xml:space="preserve"> </w:t>
      </w:r>
      <w:r w:rsidRPr="00CD6DF2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CD6DF2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ом</w:t>
      </w:r>
      <w:r w:rsidRPr="00CD6DF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 2021</w:t>
      </w:r>
      <w:r w:rsidRPr="00CD6DF2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CD6DF2">
        <w:rPr>
          <w:sz w:val="28"/>
          <w:szCs w:val="28"/>
        </w:rPr>
        <w:t xml:space="preserve"> </w:t>
      </w:r>
      <w:r w:rsidRPr="00752760">
        <w:rPr>
          <w:sz w:val="28"/>
          <w:szCs w:val="28"/>
        </w:rPr>
        <w:t>в соответствии с прогнозом социально-экономического развития.  В связи с этим одной из основных задач является оптимизация структуры расходов местного бюджета, повышение эффективности бюджетных расходов в целом, в том числе за счет оптимизации закупок, при предоставлении субсидий должны учитываться не только цели, но и конечные результаты, которые должны быть достигнуты.</w:t>
      </w:r>
    </w:p>
    <w:p w:rsidR="00C74477" w:rsidRPr="002E7E5E" w:rsidRDefault="00C74477" w:rsidP="00C74477">
      <w:pPr>
        <w:ind w:right="99" w:firstLine="720"/>
        <w:jc w:val="both"/>
        <w:rPr>
          <w:sz w:val="28"/>
          <w:szCs w:val="28"/>
        </w:rPr>
      </w:pPr>
    </w:p>
    <w:p w:rsidR="00C74477" w:rsidRPr="00E21564" w:rsidRDefault="00C74477" w:rsidP="00C74477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C74477" w:rsidRDefault="00C74477" w:rsidP="00C74477">
      <w:pPr>
        <w:pStyle w:val="ConsPlusNormal"/>
        <w:ind w:firstLine="540"/>
        <w:jc w:val="both"/>
      </w:pPr>
      <w:r>
        <w:t>1) фондов оплаты труда отдельных категорий работников учреждений культуры с 1 января 2020 года - 1,05, с 1 января 2021 года - 1,06, с 1 января 2022 года - 1,068, определенных исходя из прогнозных значений среднемесячного дохода от трудовой деятельности в Свердловской области в 2020 году в размере 38003 рублей, в 2021 году - 40283 рублей, в 2022 году - 43022 рублей;</w:t>
      </w:r>
    </w:p>
    <w:p w:rsidR="00C74477" w:rsidRDefault="00C74477" w:rsidP="00C74477">
      <w:pPr>
        <w:pStyle w:val="ConsPlusNormal"/>
        <w:ind w:firstLine="540"/>
        <w:jc w:val="both"/>
      </w:pPr>
      <w:r>
        <w:t>2) фондов оплаты труда работников организаций физической культуры и спорта, работников прочих организаций культуры с 1 октября 2020 года - 1,038, с 1 октября 2021 года - 1,04, с 1 октября 2022 года - 1,04 в связи с ростом потребительских цен;</w:t>
      </w:r>
    </w:p>
    <w:p w:rsidR="00C74477" w:rsidRDefault="00C74477" w:rsidP="00C74477">
      <w:pPr>
        <w:pStyle w:val="ConsPlusNormal"/>
        <w:ind w:firstLine="540"/>
        <w:jc w:val="both"/>
      </w:pPr>
      <w:r>
        <w:t>3) фондов оплаты труда работников органов местного самоуправления с 1 октября 2020 года - 1,038, с 1 октября 2021 года - 1,04, с 1 октября 2022 года - 1,04 в связи с ростом потребительских цен;</w:t>
      </w:r>
    </w:p>
    <w:p w:rsidR="00C74477" w:rsidRDefault="00C74477" w:rsidP="00C74477">
      <w:pPr>
        <w:pStyle w:val="ConsPlusNormal"/>
        <w:ind w:firstLine="540"/>
        <w:jc w:val="both"/>
      </w:pPr>
      <w:r>
        <w:t>4) остальных расходов с 1 января 2020 года - 1,038, с 1 января 2021 года - 1,04, с 1 января 2022 года - 1,04 в связи с ростом потребительских цен.</w:t>
      </w:r>
    </w:p>
    <w:p w:rsidR="00C74477" w:rsidRDefault="00C74477" w:rsidP="00C74477">
      <w:pPr>
        <w:pStyle w:val="ConsPlusNormal"/>
        <w:ind w:firstLine="540"/>
        <w:jc w:val="both"/>
      </w:pPr>
      <w:r>
        <w:t>Коэффициенты индексации определены исходя из основных параметров прогноза социально-экономического развития Российской Федерации на 2020 год и плановый период 2021 и 2022 годов.</w:t>
      </w:r>
    </w:p>
    <w:p w:rsidR="00C74477" w:rsidRDefault="00C74477" w:rsidP="00C74477">
      <w:pPr>
        <w:ind w:right="99" w:firstLine="720"/>
        <w:jc w:val="both"/>
        <w:rPr>
          <w:sz w:val="28"/>
          <w:szCs w:val="28"/>
        </w:rPr>
      </w:pPr>
    </w:p>
    <w:p w:rsidR="00C74477" w:rsidRPr="002E7E5E" w:rsidRDefault="00C74477" w:rsidP="00C74477">
      <w:pPr>
        <w:ind w:right="99" w:firstLine="720"/>
        <w:jc w:val="both"/>
        <w:rPr>
          <w:sz w:val="28"/>
          <w:szCs w:val="28"/>
        </w:rPr>
      </w:pPr>
      <w:r w:rsidRPr="002E7E5E">
        <w:rPr>
          <w:sz w:val="28"/>
          <w:szCs w:val="28"/>
        </w:rPr>
        <w:t xml:space="preserve">3. В рамках реализации Указа Президента Российской Федерации от 07 мая 2012 года № 597 "О мерах по реализации государственной социальной политики" в Нижнесергинском городском поселении обеспечивается поэтапное повышение заработной платы работников бюджетной сферы, разработаны "дорожные карты" по достижению целевых показателей национального проекта «Культура» для двух бюджетных учреждений сферы культуры: МБУК «Библиотечно-информационный центр», МБУ «Дворец культуры города Нижние Серги». </w:t>
      </w:r>
    </w:p>
    <w:p w:rsidR="00C74477" w:rsidRDefault="00C74477" w:rsidP="00C74477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4. </w:t>
      </w:r>
      <w:r w:rsidRPr="00687B11">
        <w:rPr>
          <w:sz w:val="28"/>
          <w:szCs w:val="28"/>
        </w:rPr>
        <w:t xml:space="preserve">В сфере физической культуры и спорта усилия должны быть направлены на пропаганду приоритетов здорового образа жизни, рост доли населения, занимающегося физической культурой и спортом. Для этого планируется укрепление материально-технической базы </w:t>
      </w:r>
      <w:r w:rsidRPr="00C927D7">
        <w:rPr>
          <w:sz w:val="28"/>
          <w:szCs w:val="28"/>
        </w:rPr>
        <w:t>МКУ «Комитет по физической культуре и спорту»</w:t>
      </w:r>
      <w:r w:rsidRPr="00687B11">
        <w:rPr>
          <w:sz w:val="28"/>
          <w:szCs w:val="28"/>
        </w:rPr>
        <w:t>, проведение спортивно-массовых мероприятий.</w:t>
      </w:r>
      <w:r w:rsidRPr="00752760">
        <w:rPr>
          <w:sz w:val="28"/>
          <w:szCs w:val="28"/>
        </w:rPr>
        <w:t xml:space="preserve"> </w:t>
      </w:r>
    </w:p>
    <w:p w:rsidR="00C74477" w:rsidRPr="00752760" w:rsidRDefault="00C74477" w:rsidP="00C74477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</w:t>
      </w:r>
      <w:r w:rsidRPr="008213BB">
        <w:rPr>
          <w:sz w:val="28"/>
          <w:szCs w:val="28"/>
        </w:rPr>
        <w:t>овершенствовани</w:t>
      </w:r>
      <w:r>
        <w:rPr>
          <w:sz w:val="28"/>
          <w:szCs w:val="28"/>
        </w:rPr>
        <w:t xml:space="preserve">е </w:t>
      </w:r>
      <w:r w:rsidRPr="008213BB">
        <w:rPr>
          <w:sz w:val="28"/>
          <w:szCs w:val="28"/>
        </w:rPr>
        <w:t>муниципального управления</w:t>
      </w:r>
      <w:r>
        <w:rPr>
          <w:sz w:val="28"/>
          <w:szCs w:val="28"/>
        </w:rPr>
        <w:t xml:space="preserve"> будет продолжено путем предоставления </w:t>
      </w:r>
      <w:r w:rsidRPr="008213BB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213BB">
        <w:rPr>
          <w:sz w:val="28"/>
          <w:szCs w:val="28"/>
        </w:rPr>
        <w:t xml:space="preserve"> услуг в электронном виде. </w:t>
      </w:r>
      <w:r>
        <w:rPr>
          <w:sz w:val="28"/>
          <w:szCs w:val="28"/>
        </w:rPr>
        <w:t>П</w:t>
      </w:r>
      <w:r w:rsidRPr="008213BB">
        <w:rPr>
          <w:sz w:val="28"/>
          <w:szCs w:val="28"/>
        </w:rPr>
        <w:t>ереход к межведомственному электронно</w:t>
      </w:r>
      <w:r>
        <w:rPr>
          <w:sz w:val="28"/>
          <w:szCs w:val="28"/>
        </w:rPr>
        <w:t xml:space="preserve">му взаимодействию </w:t>
      </w:r>
      <w:r w:rsidRPr="008213BB">
        <w:rPr>
          <w:sz w:val="28"/>
          <w:szCs w:val="28"/>
        </w:rPr>
        <w:t>позвол</w:t>
      </w:r>
      <w:r>
        <w:rPr>
          <w:sz w:val="28"/>
          <w:szCs w:val="28"/>
        </w:rPr>
        <w:t>яет</w:t>
      </w:r>
      <w:r w:rsidRPr="008213BB">
        <w:rPr>
          <w:sz w:val="28"/>
          <w:szCs w:val="28"/>
        </w:rPr>
        <w:t xml:space="preserve"> оптимизировать внутренние процедуры в органах </w:t>
      </w:r>
      <w:r>
        <w:rPr>
          <w:sz w:val="28"/>
          <w:szCs w:val="28"/>
        </w:rPr>
        <w:t>местного самоуправления</w:t>
      </w:r>
      <w:r w:rsidRPr="008213BB">
        <w:rPr>
          <w:sz w:val="28"/>
          <w:szCs w:val="28"/>
        </w:rPr>
        <w:t xml:space="preserve">, сократить количество документов, запрашиваемых у получателей услуг. Как результат – </w:t>
      </w:r>
      <w:r>
        <w:rPr>
          <w:sz w:val="28"/>
          <w:szCs w:val="28"/>
        </w:rPr>
        <w:t xml:space="preserve">появляется возможность </w:t>
      </w:r>
      <w:r w:rsidRPr="008213BB">
        <w:rPr>
          <w:sz w:val="28"/>
          <w:szCs w:val="28"/>
        </w:rPr>
        <w:t>сократить сроки и по</w:t>
      </w:r>
      <w:r>
        <w:rPr>
          <w:sz w:val="28"/>
          <w:szCs w:val="28"/>
        </w:rPr>
        <w:t xml:space="preserve">высить качество предоставления </w:t>
      </w:r>
      <w:r w:rsidRPr="008213BB">
        <w:rPr>
          <w:sz w:val="28"/>
          <w:szCs w:val="28"/>
        </w:rPr>
        <w:t>муниципальных услуг.</w:t>
      </w:r>
    </w:p>
    <w:p w:rsidR="00C74477" w:rsidRPr="00F4129E" w:rsidRDefault="00C74477" w:rsidP="00C74477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29E">
        <w:rPr>
          <w:sz w:val="28"/>
          <w:szCs w:val="28"/>
        </w:rPr>
        <w:t>.</w:t>
      </w:r>
      <w:r w:rsidRPr="00F4129E">
        <w:t xml:space="preserve"> </w:t>
      </w:r>
      <w:r w:rsidRPr="00F4129E">
        <w:rPr>
          <w:sz w:val="28"/>
          <w:szCs w:val="28"/>
        </w:rPr>
        <w:t xml:space="preserve">Для повышения самостоятельности местного бюджета </w:t>
      </w:r>
      <w:r>
        <w:rPr>
          <w:sz w:val="28"/>
          <w:szCs w:val="28"/>
        </w:rPr>
        <w:t>будет продолжена работа по предоставлению земельных участков в собственность или долгосрочную аренду.</w:t>
      </w:r>
      <w:r w:rsidRPr="00F4129E">
        <w:rPr>
          <w:sz w:val="28"/>
          <w:szCs w:val="28"/>
        </w:rPr>
        <w:t xml:space="preserve"> </w:t>
      </w:r>
    </w:p>
    <w:p w:rsidR="00C74477" w:rsidRDefault="00C74477" w:rsidP="00C74477">
      <w:pPr>
        <w:ind w:right="99" w:firstLine="720"/>
        <w:jc w:val="both"/>
        <w:rPr>
          <w:sz w:val="28"/>
          <w:szCs w:val="28"/>
        </w:rPr>
      </w:pPr>
      <w:r w:rsidRPr="00F4129E">
        <w:rPr>
          <w:sz w:val="28"/>
          <w:szCs w:val="28"/>
        </w:rPr>
        <w:t xml:space="preserve">Помимо прочего, </w:t>
      </w:r>
      <w:r>
        <w:rPr>
          <w:sz w:val="28"/>
          <w:szCs w:val="28"/>
        </w:rPr>
        <w:t>снятие</w:t>
      </w:r>
      <w:r w:rsidRPr="00F4129E">
        <w:rPr>
          <w:sz w:val="28"/>
          <w:szCs w:val="28"/>
        </w:rPr>
        <w:t xml:space="preserve"> административных барьеров,</w:t>
      </w:r>
      <w:r>
        <w:rPr>
          <w:sz w:val="28"/>
          <w:szCs w:val="28"/>
        </w:rPr>
        <w:t xml:space="preserve"> благоприятствует </w:t>
      </w:r>
      <w:r w:rsidRPr="00F4129E">
        <w:rPr>
          <w:sz w:val="28"/>
          <w:szCs w:val="28"/>
        </w:rPr>
        <w:t>создани</w:t>
      </w:r>
      <w:r>
        <w:rPr>
          <w:sz w:val="28"/>
          <w:szCs w:val="28"/>
        </w:rPr>
        <w:t>ю условий для ведения бизнеса, улучшению инвестиционной привлекательности территории.</w:t>
      </w:r>
    </w:p>
    <w:p w:rsidR="00C74477" w:rsidRDefault="00C74477" w:rsidP="00C74477">
      <w:pPr>
        <w:ind w:right="99" w:firstLine="720"/>
        <w:jc w:val="both"/>
        <w:rPr>
          <w:sz w:val="28"/>
          <w:szCs w:val="28"/>
        </w:rPr>
      </w:pPr>
    </w:p>
    <w:p w:rsidR="00C74477" w:rsidRPr="00BF0E4E" w:rsidRDefault="00E17792" w:rsidP="00C74477">
      <w:pPr>
        <w:jc w:val="center"/>
        <w:rPr>
          <w:b/>
          <w:sz w:val="28"/>
          <w:szCs w:val="28"/>
        </w:rPr>
      </w:pPr>
      <w:r w:rsidRPr="00E1779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 w:rsidR="00C74477">
        <w:rPr>
          <w:b/>
          <w:sz w:val="28"/>
          <w:szCs w:val="28"/>
        </w:rPr>
        <w:t xml:space="preserve"> </w:t>
      </w:r>
      <w:r w:rsidR="00C74477" w:rsidRPr="00752760">
        <w:rPr>
          <w:b/>
          <w:sz w:val="28"/>
          <w:szCs w:val="28"/>
        </w:rPr>
        <w:t xml:space="preserve">Основные направления налоговой политики </w:t>
      </w:r>
    </w:p>
    <w:p w:rsidR="00C74477" w:rsidRPr="00BF0E4E" w:rsidRDefault="00C74477" w:rsidP="00C74477">
      <w:pPr>
        <w:jc w:val="center"/>
        <w:rPr>
          <w:sz w:val="28"/>
          <w:szCs w:val="28"/>
        </w:rPr>
      </w:pPr>
      <w:r w:rsidRPr="00752760">
        <w:rPr>
          <w:b/>
          <w:sz w:val="28"/>
          <w:szCs w:val="28"/>
        </w:rPr>
        <w:t>по формированию доходов бюджета</w:t>
      </w:r>
    </w:p>
    <w:p w:rsidR="00C74477" w:rsidRPr="00752760" w:rsidRDefault="00C74477" w:rsidP="00C74477">
      <w:pPr>
        <w:ind w:firstLine="540"/>
        <w:jc w:val="center"/>
        <w:rPr>
          <w:sz w:val="28"/>
          <w:szCs w:val="28"/>
        </w:rPr>
      </w:pPr>
    </w:p>
    <w:p w:rsidR="00C74477" w:rsidRDefault="00C74477" w:rsidP="00C74477">
      <w:pPr>
        <w:ind w:firstLine="54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>Основные направления налоговой политики</w:t>
      </w:r>
      <w:r>
        <w:rPr>
          <w:sz w:val="28"/>
          <w:szCs w:val="28"/>
        </w:rPr>
        <w:t xml:space="preserve"> </w:t>
      </w:r>
      <w:r w:rsidRPr="00752760">
        <w:rPr>
          <w:sz w:val="28"/>
          <w:szCs w:val="28"/>
        </w:rPr>
        <w:t xml:space="preserve">Нижнесергинского городского поселения </w:t>
      </w:r>
      <w:r>
        <w:rPr>
          <w:sz w:val="28"/>
          <w:szCs w:val="28"/>
        </w:rPr>
        <w:t>на 2020 год и плановый период 2021</w:t>
      </w:r>
      <w:r w:rsidRPr="0032052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20520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</w:t>
      </w:r>
      <w:r>
        <w:rPr>
          <w:sz w:val="28"/>
          <w:szCs w:val="28"/>
        </w:rPr>
        <w:t>территории</w:t>
      </w:r>
      <w:r w:rsidRPr="00752760">
        <w:rPr>
          <w:sz w:val="28"/>
          <w:szCs w:val="28"/>
        </w:rPr>
        <w:t xml:space="preserve">. </w:t>
      </w:r>
    </w:p>
    <w:p w:rsidR="00C74477" w:rsidRPr="006C1286" w:rsidRDefault="00C74477" w:rsidP="00C74477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>Расширение налоговой базы бюджета должно происходить за счет привлечения новых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налогоплательщиков и проведения активной работы с имеющимися.</w:t>
      </w:r>
    </w:p>
    <w:p w:rsidR="00C74477" w:rsidRPr="006C1286" w:rsidRDefault="00C74477" w:rsidP="00C74477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>Основными целями налоговой политики являются получение максимально возможного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объема доходов, в первую очередь за счет улучшения качества налогового администрирования,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выведения теневой экономики, поддержки и стимулирования предпринимательской и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инвестиционной активности. Реализация инвестиционных проектов на территории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должна привлечь дополнительные налоговые поступления в бюджет, а</w:t>
      </w:r>
      <w:r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также обеспечить создание новых рабочих мест в перспективе.</w:t>
      </w:r>
    </w:p>
    <w:p w:rsidR="00C74477" w:rsidRDefault="00C74477" w:rsidP="00C74477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 xml:space="preserve">Для достижения поставленных целей планируется продолжить работу межведомственной комиссии по укреплению </w:t>
      </w:r>
      <w:proofErr w:type="gramStart"/>
      <w:r w:rsidRPr="006C1286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 </w:t>
      </w:r>
      <w:r w:rsidRPr="006C1286">
        <w:rPr>
          <w:sz w:val="28"/>
          <w:szCs w:val="28"/>
        </w:rPr>
        <w:t>самостоятельности</w:t>
      </w:r>
      <w:proofErr w:type="gramEnd"/>
      <w:r w:rsidRPr="006C1286">
        <w:rPr>
          <w:sz w:val="28"/>
          <w:szCs w:val="28"/>
        </w:rPr>
        <w:t xml:space="preserve"> бюджета </w:t>
      </w:r>
      <w:r w:rsidRPr="00B77911">
        <w:rPr>
          <w:sz w:val="28"/>
          <w:szCs w:val="28"/>
        </w:rPr>
        <w:t>Нижнесергинского городского поселения</w:t>
      </w:r>
      <w:r w:rsidRPr="006C1286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:</w:t>
      </w:r>
    </w:p>
    <w:p w:rsidR="00C74477" w:rsidRDefault="00C74477" w:rsidP="00C74477">
      <w:pPr>
        <w:pStyle w:val="a7"/>
        <w:numPr>
          <w:ilvl w:val="0"/>
          <w:numId w:val="9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погашения имеющейся задолженности перед</w:t>
      </w:r>
      <w:r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Нижнесергинского городского поселения</w:t>
      </w:r>
      <w:r w:rsidRPr="00B77911">
        <w:rPr>
          <w:sz w:val="28"/>
          <w:szCs w:val="28"/>
        </w:rPr>
        <w:t>;</w:t>
      </w:r>
    </w:p>
    <w:p w:rsidR="00C74477" w:rsidRDefault="00C74477" w:rsidP="00C74477">
      <w:pPr>
        <w:pStyle w:val="a7"/>
        <w:numPr>
          <w:ilvl w:val="0"/>
          <w:numId w:val="9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осуществлять собеседования с руководителями и собственниками предприятий, выплачивающих наемным работникам заработную плату ниже размера прожиточного минимума;</w:t>
      </w:r>
    </w:p>
    <w:p w:rsidR="00C74477" w:rsidRDefault="00C74477" w:rsidP="00C74477">
      <w:pPr>
        <w:pStyle w:val="a7"/>
        <w:numPr>
          <w:ilvl w:val="0"/>
          <w:numId w:val="9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</w:t>
      </w:r>
      <w:r w:rsidRPr="00B77911">
        <w:rPr>
          <w:sz w:val="28"/>
          <w:szCs w:val="28"/>
        </w:rPr>
        <w:t xml:space="preserve"> по снижению неформальной занятости, легализации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</w:t>
      </w:r>
      <w:r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 xml:space="preserve">основой роста </w:t>
      </w:r>
      <w:r w:rsidRPr="00B77911">
        <w:rPr>
          <w:sz w:val="28"/>
          <w:szCs w:val="28"/>
        </w:rPr>
        <w:lastRenderedPageBreak/>
        <w:t>реальных доходов налогоплательщиков и социальной защищенности населения;</w:t>
      </w:r>
    </w:p>
    <w:p w:rsidR="00C74477" w:rsidRDefault="00C74477" w:rsidP="00C74477">
      <w:pPr>
        <w:pStyle w:val="a7"/>
        <w:numPr>
          <w:ilvl w:val="0"/>
          <w:numId w:val="9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</w:t>
      </w:r>
      <w:r>
        <w:rPr>
          <w:sz w:val="28"/>
          <w:szCs w:val="28"/>
        </w:rPr>
        <w:t xml:space="preserve"> поселения</w:t>
      </w:r>
      <w:r w:rsidRPr="00B77911">
        <w:rPr>
          <w:sz w:val="28"/>
          <w:szCs w:val="28"/>
        </w:rPr>
        <w:t>;</w:t>
      </w:r>
    </w:p>
    <w:p w:rsidR="00C74477" w:rsidRDefault="00C74477" w:rsidP="00C74477">
      <w:pPr>
        <w:pStyle w:val="a7"/>
        <w:numPr>
          <w:ilvl w:val="0"/>
          <w:numId w:val="9"/>
        </w:numPr>
        <w:ind w:hanging="126"/>
        <w:jc w:val="both"/>
        <w:rPr>
          <w:sz w:val="28"/>
          <w:szCs w:val="28"/>
        </w:rPr>
      </w:pPr>
      <w:r w:rsidRPr="00493ABA">
        <w:rPr>
          <w:sz w:val="28"/>
          <w:szCs w:val="28"/>
        </w:rPr>
        <w:t>осуществлять мониторинг льгот и преференций по местным налогам, установленных нормативными правовыми актами Думы Н</w:t>
      </w:r>
      <w:r>
        <w:rPr>
          <w:sz w:val="28"/>
          <w:szCs w:val="28"/>
        </w:rPr>
        <w:t>ижнесергинского городского поселения</w:t>
      </w:r>
      <w:r w:rsidRPr="00493ABA">
        <w:rPr>
          <w:sz w:val="28"/>
          <w:szCs w:val="28"/>
        </w:rPr>
        <w:t xml:space="preserve">, с целью оценки эффективности предоставления и перспектив для сокращения </w:t>
      </w:r>
      <w:proofErr w:type="spellStart"/>
      <w:r w:rsidRPr="00493ABA">
        <w:rPr>
          <w:sz w:val="28"/>
          <w:szCs w:val="28"/>
        </w:rPr>
        <w:t>дотационности</w:t>
      </w:r>
      <w:proofErr w:type="spellEnd"/>
      <w:r w:rsidRPr="00493AB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C74477" w:rsidRDefault="00C74477" w:rsidP="00C74477">
      <w:pPr>
        <w:pStyle w:val="a7"/>
        <w:numPr>
          <w:ilvl w:val="0"/>
          <w:numId w:val="9"/>
        </w:numPr>
        <w:ind w:hanging="77"/>
        <w:jc w:val="both"/>
        <w:rPr>
          <w:sz w:val="28"/>
          <w:szCs w:val="28"/>
        </w:rPr>
      </w:pPr>
      <w:r w:rsidRPr="00493ABA">
        <w:rPr>
          <w:sz w:val="28"/>
          <w:szCs w:val="28"/>
        </w:rPr>
        <w:t>повысить эффективность управления и распоряжения муниципальным имуществом</w:t>
      </w:r>
      <w:r>
        <w:rPr>
          <w:sz w:val="28"/>
          <w:szCs w:val="28"/>
        </w:rPr>
        <w:t xml:space="preserve"> </w:t>
      </w:r>
      <w:r w:rsidRPr="00493ABA">
        <w:rPr>
          <w:sz w:val="28"/>
          <w:szCs w:val="28"/>
        </w:rPr>
        <w:t>и земельными участками, собственность на которые не разграничена;</w:t>
      </w:r>
    </w:p>
    <w:p w:rsidR="00C74477" w:rsidRPr="00EE4B72" w:rsidRDefault="00C74477" w:rsidP="00C74477">
      <w:pPr>
        <w:pStyle w:val="a7"/>
        <w:numPr>
          <w:ilvl w:val="0"/>
          <w:numId w:val="9"/>
        </w:numPr>
        <w:ind w:hanging="77"/>
        <w:jc w:val="both"/>
        <w:rPr>
          <w:sz w:val="28"/>
          <w:szCs w:val="28"/>
        </w:rPr>
      </w:pPr>
      <w:r w:rsidRPr="00E91354">
        <w:rPr>
          <w:sz w:val="28"/>
          <w:szCs w:val="28"/>
        </w:rPr>
        <w:t>активизировать работу по вовлечению в хозяйственный оборот неиспользуемых объектов недвижимости и земельных участков</w:t>
      </w:r>
      <w:r>
        <w:rPr>
          <w:sz w:val="28"/>
          <w:szCs w:val="28"/>
        </w:rPr>
        <w:t xml:space="preserve"> (</w:t>
      </w:r>
      <w:r w:rsidRPr="00E91354">
        <w:rPr>
          <w:sz w:val="28"/>
          <w:szCs w:val="28"/>
        </w:rPr>
        <w:t>актуализация и  уточнение баз данных в отношении  объектов недвижимости физических лиц; установление (уточнение) площадей зданий, помещений, сооружений; уточнение инвентаризационной и кадастровой стоимости зданий, помещений, сооружений; выявление и постановка на учет сооружений и объектов незавершённого строительства</w:t>
      </w:r>
      <w:r>
        <w:rPr>
          <w:sz w:val="28"/>
          <w:szCs w:val="28"/>
        </w:rPr>
        <w:t xml:space="preserve">, </w:t>
      </w:r>
      <w:r w:rsidRPr="00EE4B72">
        <w:rPr>
          <w:sz w:val="28"/>
          <w:szCs w:val="28"/>
        </w:rPr>
        <w:t>координировать усилия муниципального земельного контроля для максимального учета при проведении мероприятий по увеличению налоговых поступлений</w:t>
      </w:r>
      <w:r>
        <w:rPr>
          <w:sz w:val="28"/>
          <w:szCs w:val="28"/>
        </w:rPr>
        <w:t>)</w:t>
      </w:r>
      <w:r w:rsidRPr="00EE4B72">
        <w:rPr>
          <w:sz w:val="28"/>
          <w:szCs w:val="28"/>
        </w:rPr>
        <w:t>.</w:t>
      </w:r>
    </w:p>
    <w:p w:rsidR="00C74477" w:rsidRPr="00842E25" w:rsidRDefault="00C74477" w:rsidP="00C74477">
      <w:pPr>
        <w:ind w:firstLine="540"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Успешная реализация комплекса указанных мероприятий будет являться необходимым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условием для повышения эффективности системы управления муниципальными финансами и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 xml:space="preserve">минимизации рисков несбалансированности бюджета </w:t>
      </w:r>
      <w:r w:rsidRPr="00026D30">
        <w:rPr>
          <w:sz w:val="28"/>
          <w:szCs w:val="28"/>
        </w:rPr>
        <w:t>Нижнесергинского городского поселения</w:t>
      </w:r>
      <w:r w:rsidRPr="00842E25">
        <w:rPr>
          <w:sz w:val="28"/>
          <w:szCs w:val="28"/>
        </w:rPr>
        <w:t xml:space="preserve"> в долгосрочном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периоде.</w:t>
      </w:r>
    </w:p>
    <w:p w:rsidR="00C74477" w:rsidRDefault="00C74477" w:rsidP="00C74477">
      <w:pPr>
        <w:ind w:firstLine="540"/>
        <w:jc w:val="both"/>
        <w:rPr>
          <w:sz w:val="28"/>
          <w:szCs w:val="28"/>
        </w:rPr>
      </w:pPr>
      <w:r w:rsidRPr="00D65628">
        <w:rPr>
          <w:sz w:val="28"/>
          <w:szCs w:val="28"/>
        </w:rPr>
        <w:t>Кроме того,</w:t>
      </w:r>
      <w:r w:rsidRPr="00842E25">
        <w:rPr>
          <w:sz w:val="28"/>
          <w:szCs w:val="28"/>
        </w:rPr>
        <w:t xml:space="preserve"> в соответствии с государственной политикой, направленной на укрепление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доходной базы местных бюджетов, в 20</w:t>
      </w:r>
      <w:r>
        <w:rPr>
          <w:sz w:val="28"/>
          <w:szCs w:val="28"/>
        </w:rPr>
        <w:t>20-2022</w:t>
      </w:r>
      <w:r w:rsidRPr="00842E25">
        <w:rPr>
          <w:sz w:val="28"/>
          <w:szCs w:val="28"/>
        </w:rPr>
        <w:t xml:space="preserve"> годах планируется учесть отдельные изменения</w:t>
      </w:r>
      <w:r>
        <w:rPr>
          <w:sz w:val="28"/>
          <w:szCs w:val="28"/>
        </w:rPr>
        <w:t xml:space="preserve"> действующего законодательства, в том числе: 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i/>
          <w:sz w:val="28"/>
          <w:szCs w:val="28"/>
        </w:rPr>
        <w:t>Налог на доходы физических лиц</w:t>
      </w:r>
    </w:p>
    <w:p w:rsidR="00C74477" w:rsidRPr="001B04BF" w:rsidRDefault="00C74477" w:rsidP="00C74477">
      <w:pPr>
        <w:ind w:firstLine="540"/>
        <w:jc w:val="both"/>
        <w:rPr>
          <w:sz w:val="28"/>
          <w:szCs w:val="28"/>
        </w:rPr>
      </w:pPr>
      <w:r w:rsidRPr="001B04BF">
        <w:rPr>
          <w:sz w:val="28"/>
          <w:szCs w:val="28"/>
        </w:rPr>
        <w:t>Коэффициент роста поступления налога по отношению к соответствующему предыдущему году на 20</w:t>
      </w:r>
      <w:r>
        <w:rPr>
          <w:sz w:val="28"/>
          <w:szCs w:val="28"/>
        </w:rPr>
        <w:t>20</w:t>
      </w:r>
      <w:r w:rsidRPr="001B04B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B04BF">
        <w:rPr>
          <w:sz w:val="28"/>
          <w:szCs w:val="28"/>
        </w:rPr>
        <w:t xml:space="preserve"> – 1,0</w:t>
      </w:r>
      <w:r>
        <w:rPr>
          <w:sz w:val="28"/>
          <w:szCs w:val="28"/>
        </w:rPr>
        <w:t>44</w:t>
      </w:r>
      <w:r w:rsidRPr="001B04BF">
        <w:rPr>
          <w:sz w:val="28"/>
          <w:szCs w:val="28"/>
        </w:rPr>
        <w:t>, на 202</w:t>
      </w:r>
      <w:r>
        <w:rPr>
          <w:sz w:val="28"/>
          <w:szCs w:val="28"/>
        </w:rPr>
        <w:t>1</w:t>
      </w:r>
      <w:r w:rsidRPr="001B04B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B04BF">
        <w:rPr>
          <w:sz w:val="28"/>
          <w:szCs w:val="28"/>
        </w:rPr>
        <w:t>- 1,04</w:t>
      </w:r>
      <w:r>
        <w:rPr>
          <w:sz w:val="28"/>
          <w:szCs w:val="28"/>
        </w:rPr>
        <w:t>8</w:t>
      </w:r>
      <w:r w:rsidRPr="001B04BF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1B04B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B04BF">
        <w:rPr>
          <w:sz w:val="28"/>
          <w:szCs w:val="28"/>
        </w:rPr>
        <w:t>-1,04</w:t>
      </w:r>
      <w:r>
        <w:rPr>
          <w:sz w:val="28"/>
          <w:szCs w:val="28"/>
        </w:rPr>
        <w:t>9</w:t>
      </w:r>
      <w:r w:rsidRPr="001B04BF">
        <w:rPr>
          <w:sz w:val="28"/>
          <w:szCs w:val="28"/>
        </w:rPr>
        <w:t>.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proofErr w:type="gramStart"/>
      <w:r w:rsidRPr="000562A5">
        <w:rPr>
          <w:sz w:val="28"/>
          <w:szCs w:val="28"/>
        </w:rPr>
        <w:t>Прогнозируемая  сумма</w:t>
      </w:r>
      <w:proofErr w:type="gramEnd"/>
      <w:r w:rsidRPr="000562A5">
        <w:rPr>
          <w:sz w:val="28"/>
          <w:szCs w:val="28"/>
        </w:rPr>
        <w:t xml:space="preserve"> поступлений по данному виду налогообложения в доход поселения в процентном отношении зачисление  будет осуществляться: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-10% по </w:t>
      </w:r>
      <w:proofErr w:type="gramStart"/>
      <w:r w:rsidRPr="000562A5">
        <w:rPr>
          <w:sz w:val="28"/>
          <w:szCs w:val="28"/>
        </w:rPr>
        <w:t>Бюджетному  кодексу</w:t>
      </w:r>
      <w:proofErr w:type="gramEnd"/>
      <w:r w:rsidRPr="000562A5">
        <w:rPr>
          <w:sz w:val="28"/>
          <w:szCs w:val="28"/>
        </w:rPr>
        <w:t xml:space="preserve"> Российской Федерации;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-1</w:t>
      </w:r>
      <w:proofErr w:type="gramStart"/>
      <w:r w:rsidRPr="000562A5">
        <w:rPr>
          <w:sz w:val="28"/>
          <w:szCs w:val="28"/>
        </w:rPr>
        <w:t>%  единый</w:t>
      </w:r>
      <w:proofErr w:type="gramEnd"/>
      <w:r w:rsidRPr="000562A5">
        <w:rPr>
          <w:sz w:val="28"/>
          <w:szCs w:val="28"/>
        </w:rPr>
        <w:t xml:space="preserve">  норматив.</w:t>
      </w:r>
    </w:p>
    <w:p w:rsidR="00C74477" w:rsidRPr="001F7620" w:rsidRDefault="00C74477" w:rsidP="00C74477">
      <w:pPr>
        <w:ind w:firstLine="540"/>
        <w:jc w:val="both"/>
        <w:rPr>
          <w:i/>
          <w:sz w:val="28"/>
          <w:szCs w:val="28"/>
        </w:rPr>
      </w:pPr>
      <w:r w:rsidRPr="001F7620">
        <w:rPr>
          <w:i/>
          <w:sz w:val="28"/>
          <w:szCs w:val="28"/>
        </w:rPr>
        <w:t>Налог на имущество физических лиц</w:t>
      </w:r>
    </w:p>
    <w:p w:rsidR="00C74477" w:rsidRPr="001F7620" w:rsidRDefault="00C74477" w:rsidP="00C74477">
      <w:pPr>
        <w:ind w:firstLine="540"/>
        <w:jc w:val="both"/>
        <w:rPr>
          <w:sz w:val="28"/>
          <w:szCs w:val="28"/>
        </w:rPr>
      </w:pPr>
      <w:r w:rsidRPr="001F7620">
        <w:rPr>
          <w:sz w:val="28"/>
          <w:szCs w:val="28"/>
        </w:rPr>
        <w:t>В доходной части бюджета Нижнесергинс</w:t>
      </w:r>
      <w:r>
        <w:rPr>
          <w:sz w:val="28"/>
          <w:szCs w:val="28"/>
        </w:rPr>
        <w:t>кого городского поселения на 2020</w:t>
      </w:r>
      <w:r w:rsidRPr="001F762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F7620">
        <w:rPr>
          <w:sz w:val="28"/>
          <w:szCs w:val="28"/>
        </w:rPr>
        <w:t xml:space="preserve"> годы прогнозируется поступление налога на имущество физических лиц с коэффициентом</w:t>
      </w:r>
      <w:r>
        <w:rPr>
          <w:sz w:val="28"/>
          <w:szCs w:val="28"/>
        </w:rPr>
        <w:t xml:space="preserve"> на 2020 г. – 1,028</w:t>
      </w:r>
      <w:r w:rsidRPr="001F7620">
        <w:rPr>
          <w:sz w:val="28"/>
          <w:szCs w:val="28"/>
        </w:rPr>
        <w:t xml:space="preserve">, </w:t>
      </w:r>
      <w:r>
        <w:rPr>
          <w:sz w:val="28"/>
          <w:szCs w:val="28"/>
        </w:rPr>
        <w:t>с 2021 года планируется поступление налога на имущество физических лиц от кадастровой стоимости.</w:t>
      </w:r>
    </w:p>
    <w:p w:rsidR="00C74477" w:rsidRPr="001F7620" w:rsidRDefault="00C74477" w:rsidP="00C74477">
      <w:pPr>
        <w:ind w:firstLine="540"/>
        <w:jc w:val="both"/>
        <w:rPr>
          <w:i/>
          <w:sz w:val="28"/>
          <w:szCs w:val="28"/>
        </w:rPr>
      </w:pPr>
      <w:r w:rsidRPr="001F7620">
        <w:rPr>
          <w:i/>
          <w:sz w:val="28"/>
          <w:szCs w:val="28"/>
        </w:rPr>
        <w:t>Земельный налог</w:t>
      </w:r>
    </w:p>
    <w:p w:rsidR="00C74477" w:rsidRPr="001F7620" w:rsidRDefault="00C74477" w:rsidP="00C74477">
      <w:pPr>
        <w:ind w:firstLine="540"/>
        <w:jc w:val="both"/>
        <w:rPr>
          <w:sz w:val="28"/>
          <w:szCs w:val="28"/>
        </w:rPr>
      </w:pPr>
      <w:r w:rsidRPr="001F7620">
        <w:rPr>
          <w:sz w:val="28"/>
          <w:szCs w:val="28"/>
        </w:rPr>
        <w:lastRenderedPageBreak/>
        <w:t>Коэффициент роста поступления налога по отношению к соответствующему периоду предыдущего года составит на прогнозный период: 20</w:t>
      </w:r>
      <w:r>
        <w:rPr>
          <w:sz w:val="28"/>
          <w:szCs w:val="28"/>
        </w:rPr>
        <w:t xml:space="preserve">20 </w:t>
      </w:r>
      <w:r w:rsidRPr="001F7620">
        <w:rPr>
          <w:sz w:val="28"/>
          <w:szCs w:val="28"/>
        </w:rPr>
        <w:t>г. – 1,0</w:t>
      </w:r>
      <w:r>
        <w:rPr>
          <w:sz w:val="28"/>
          <w:szCs w:val="28"/>
        </w:rPr>
        <w:t>00</w:t>
      </w:r>
      <w:r w:rsidRPr="001F7620">
        <w:rPr>
          <w:sz w:val="28"/>
          <w:szCs w:val="28"/>
        </w:rPr>
        <w:t>; 2021 г.- 1.0</w:t>
      </w:r>
      <w:r>
        <w:rPr>
          <w:sz w:val="28"/>
          <w:szCs w:val="28"/>
        </w:rPr>
        <w:t>00</w:t>
      </w:r>
      <w:proofErr w:type="gramStart"/>
      <w:r w:rsidRPr="001F7620">
        <w:rPr>
          <w:sz w:val="28"/>
          <w:szCs w:val="28"/>
        </w:rPr>
        <w:t>;  202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1F7620">
        <w:rPr>
          <w:sz w:val="28"/>
          <w:szCs w:val="28"/>
        </w:rPr>
        <w:t>г.-1,0</w:t>
      </w:r>
      <w:r>
        <w:rPr>
          <w:sz w:val="28"/>
          <w:szCs w:val="28"/>
        </w:rPr>
        <w:t>00</w:t>
      </w:r>
      <w:r w:rsidRPr="001F7620">
        <w:rPr>
          <w:sz w:val="28"/>
          <w:szCs w:val="28"/>
        </w:rPr>
        <w:t>.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Работа по мобилизации </w:t>
      </w:r>
      <w:r w:rsidRPr="000562A5">
        <w:rPr>
          <w:b/>
          <w:sz w:val="28"/>
          <w:szCs w:val="28"/>
        </w:rPr>
        <w:t>неналоговых</w:t>
      </w:r>
      <w:r w:rsidRPr="000562A5">
        <w:rPr>
          <w:sz w:val="28"/>
          <w:szCs w:val="28"/>
        </w:rPr>
        <w:t xml:space="preserve"> доходов планируется по нескольким направлениям: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сдача в аренду муниципального имущества;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проведение проверок целевого использования и сохранности муниципального имущества с целью выявления бесхозяйного имущества, признания его муниципальной собственностью и вовлечения его в хозяйственный оборот;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обеспечение сбора арендных платежей за сдачу муниципального имущества в аренду и снижение количества пустующих помещений;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- повышение эффективности </w:t>
      </w:r>
      <w:proofErr w:type="spellStart"/>
      <w:r w:rsidRPr="000562A5">
        <w:rPr>
          <w:sz w:val="28"/>
          <w:szCs w:val="28"/>
        </w:rPr>
        <w:t>претензионно</w:t>
      </w:r>
      <w:proofErr w:type="spellEnd"/>
      <w:r w:rsidRPr="000562A5">
        <w:rPr>
          <w:sz w:val="28"/>
          <w:szCs w:val="28"/>
        </w:rPr>
        <w:t>-исковой работы по взысканию задолженности;</w:t>
      </w:r>
    </w:p>
    <w:p w:rsidR="00C74477" w:rsidRPr="000562A5" w:rsidRDefault="00C74477" w:rsidP="00C74477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использования.</w:t>
      </w:r>
    </w:p>
    <w:p w:rsidR="00C74477" w:rsidRPr="00FB7063" w:rsidRDefault="00C74477" w:rsidP="00C74477">
      <w:pPr>
        <w:ind w:firstLine="540"/>
        <w:jc w:val="both"/>
        <w:rPr>
          <w:sz w:val="28"/>
          <w:szCs w:val="28"/>
        </w:rPr>
      </w:pPr>
      <w:r w:rsidRPr="00FB7063">
        <w:rPr>
          <w:sz w:val="28"/>
          <w:szCs w:val="28"/>
        </w:rPr>
        <w:t>Коэффициент роста поступления</w:t>
      </w:r>
    </w:p>
    <w:p w:rsidR="00C74477" w:rsidRPr="00FB7063" w:rsidRDefault="00C74477" w:rsidP="00C74477">
      <w:pPr>
        <w:ind w:firstLine="540"/>
        <w:jc w:val="both"/>
        <w:rPr>
          <w:sz w:val="28"/>
          <w:szCs w:val="28"/>
        </w:rPr>
      </w:pPr>
      <w:r w:rsidRPr="00FB7063">
        <w:rPr>
          <w:sz w:val="28"/>
          <w:szCs w:val="28"/>
        </w:rPr>
        <w:t>- о</w:t>
      </w:r>
      <w:r>
        <w:rPr>
          <w:sz w:val="28"/>
          <w:szCs w:val="28"/>
        </w:rPr>
        <w:t xml:space="preserve">т аренды земельных участков- 2020 </w:t>
      </w:r>
      <w:r w:rsidRPr="00FB706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B7063">
        <w:rPr>
          <w:sz w:val="28"/>
          <w:szCs w:val="28"/>
        </w:rPr>
        <w:t>- 1,04</w:t>
      </w:r>
      <w:r>
        <w:rPr>
          <w:sz w:val="28"/>
          <w:szCs w:val="28"/>
        </w:rPr>
        <w:t>0</w:t>
      </w:r>
      <w:r w:rsidRPr="00FB7063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Pr="00FB706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B7063">
        <w:rPr>
          <w:sz w:val="28"/>
          <w:szCs w:val="28"/>
        </w:rPr>
        <w:t>-1,0</w:t>
      </w:r>
      <w:r>
        <w:rPr>
          <w:sz w:val="28"/>
          <w:szCs w:val="28"/>
        </w:rPr>
        <w:t>40</w:t>
      </w:r>
      <w:r w:rsidRPr="00FB7063">
        <w:rPr>
          <w:sz w:val="28"/>
          <w:szCs w:val="28"/>
        </w:rPr>
        <w:t>, 202</w:t>
      </w:r>
      <w:r>
        <w:rPr>
          <w:sz w:val="28"/>
          <w:szCs w:val="28"/>
        </w:rPr>
        <w:t>2 г.-1,040;</w:t>
      </w:r>
    </w:p>
    <w:p w:rsidR="00C74477" w:rsidRPr="00FB7063" w:rsidRDefault="00C74477" w:rsidP="00C74477">
      <w:pPr>
        <w:ind w:firstLine="540"/>
        <w:jc w:val="both"/>
        <w:rPr>
          <w:sz w:val="28"/>
          <w:szCs w:val="28"/>
        </w:rPr>
      </w:pPr>
      <w:r w:rsidRPr="00FB7063">
        <w:rPr>
          <w:sz w:val="28"/>
          <w:szCs w:val="28"/>
        </w:rPr>
        <w:t>- о</w:t>
      </w:r>
      <w:r>
        <w:rPr>
          <w:sz w:val="28"/>
          <w:szCs w:val="28"/>
        </w:rPr>
        <w:t>т продажи земельных участков 2020</w:t>
      </w:r>
      <w:r w:rsidRPr="00FB7063">
        <w:rPr>
          <w:sz w:val="28"/>
          <w:szCs w:val="28"/>
        </w:rPr>
        <w:t xml:space="preserve"> г.-К-1,</w:t>
      </w:r>
      <w:r>
        <w:rPr>
          <w:sz w:val="28"/>
          <w:szCs w:val="28"/>
        </w:rPr>
        <w:t>000;</w:t>
      </w:r>
      <w:r w:rsidRPr="00FB706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B7063">
        <w:rPr>
          <w:sz w:val="28"/>
          <w:szCs w:val="28"/>
        </w:rPr>
        <w:t xml:space="preserve"> г.-К-1,</w:t>
      </w:r>
      <w:r>
        <w:rPr>
          <w:sz w:val="28"/>
          <w:szCs w:val="28"/>
        </w:rPr>
        <w:t>000;</w:t>
      </w:r>
      <w:r w:rsidRPr="00FB70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B7063">
        <w:rPr>
          <w:sz w:val="28"/>
          <w:szCs w:val="28"/>
        </w:rPr>
        <w:t xml:space="preserve"> г.-1</w:t>
      </w:r>
      <w:r>
        <w:rPr>
          <w:sz w:val="28"/>
          <w:szCs w:val="28"/>
        </w:rPr>
        <w:t>,000</w:t>
      </w:r>
      <w:r w:rsidRPr="00FB7063">
        <w:rPr>
          <w:sz w:val="28"/>
          <w:szCs w:val="28"/>
        </w:rPr>
        <w:t>.</w:t>
      </w:r>
    </w:p>
    <w:p w:rsidR="00C74477" w:rsidRPr="00D82B92" w:rsidRDefault="00C74477" w:rsidP="00C74477">
      <w:pPr>
        <w:ind w:firstLine="540"/>
        <w:jc w:val="both"/>
        <w:rPr>
          <w:i/>
          <w:sz w:val="28"/>
          <w:szCs w:val="28"/>
          <w:u w:val="single"/>
        </w:rPr>
      </w:pPr>
      <w:r w:rsidRPr="00D82B92">
        <w:rPr>
          <w:i/>
          <w:sz w:val="28"/>
          <w:szCs w:val="28"/>
          <w:u w:val="single"/>
        </w:rPr>
        <w:t>Акцизы</w:t>
      </w:r>
    </w:p>
    <w:p w:rsidR="00C74477" w:rsidRPr="00D82B92" w:rsidRDefault="00C74477" w:rsidP="00C74477">
      <w:pPr>
        <w:jc w:val="both"/>
        <w:rPr>
          <w:sz w:val="28"/>
          <w:szCs w:val="28"/>
        </w:rPr>
      </w:pPr>
      <w:r w:rsidRPr="00D82B92">
        <w:rPr>
          <w:sz w:val="28"/>
          <w:szCs w:val="28"/>
        </w:rPr>
        <w:t xml:space="preserve">Рост поступлений не планируется, </w:t>
      </w:r>
      <w:proofErr w:type="gramStart"/>
      <w:r w:rsidRPr="00D82B92">
        <w:rPr>
          <w:sz w:val="28"/>
          <w:szCs w:val="28"/>
        </w:rPr>
        <w:t>К</w:t>
      </w:r>
      <w:proofErr w:type="gramEnd"/>
      <w:r w:rsidRPr="00D82B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82B92">
        <w:rPr>
          <w:sz w:val="28"/>
          <w:szCs w:val="28"/>
        </w:rPr>
        <w:t xml:space="preserve">1,000 ежегодно. </w:t>
      </w:r>
    </w:p>
    <w:p w:rsidR="00C74477" w:rsidRPr="009A498D" w:rsidRDefault="00C74477" w:rsidP="00C74477">
      <w:pPr>
        <w:ind w:firstLine="540"/>
        <w:jc w:val="both"/>
        <w:rPr>
          <w:sz w:val="28"/>
          <w:szCs w:val="28"/>
        </w:rPr>
      </w:pPr>
      <w:r w:rsidRPr="009A498D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9A498D">
        <w:rPr>
          <w:sz w:val="28"/>
          <w:szCs w:val="28"/>
        </w:rPr>
        <w:t xml:space="preserve"> года в доход бюджета поселения зачисляется налог от применения </w:t>
      </w:r>
      <w:r w:rsidRPr="009A498D">
        <w:rPr>
          <w:sz w:val="28"/>
          <w:szCs w:val="28"/>
          <w:u w:val="single"/>
        </w:rPr>
        <w:t>у</w:t>
      </w:r>
      <w:r w:rsidRPr="009A498D">
        <w:rPr>
          <w:i/>
          <w:sz w:val="28"/>
          <w:szCs w:val="28"/>
          <w:u w:val="single"/>
        </w:rPr>
        <w:t>прощенной система налогообложения</w:t>
      </w:r>
      <w:r w:rsidRPr="009A498D">
        <w:rPr>
          <w:sz w:val="28"/>
          <w:szCs w:val="28"/>
        </w:rPr>
        <w:t xml:space="preserve"> в размере -</w:t>
      </w:r>
      <w:r>
        <w:rPr>
          <w:sz w:val="28"/>
          <w:szCs w:val="28"/>
        </w:rPr>
        <w:t xml:space="preserve"> 30</w:t>
      </w:r>
      <w:r w:rsidRPr="009A498D">
        <w:rPr>
          <w:sz w:val="28"/>
          <w:szCs w:val="28"/>
        </w:rPr>
        <w:t xml:space="preserve"> %.</w:t>
      </w:r>
    </w:p>
    <w:p w:rsidR="00C74477" w:rsidRPr="009A498D" w:rsidRDefault="00C74477" w:rsidP="00C74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роста поступления </w:t>
      </w:r>
      <w:r w:rsidRPr="009A498D">
        <w:rPr>
          <w:sz w:val="28"/>
          <w:szCs w:val="28"/>
        </w:rPr>
        <w:t xml:space="preserve"> </w:t>
      </w:r>
    </w:p>
    <w:p w:rsidR="00C74477" w:rsidRPr="009A498D" w:rsidRDefault="00C74477" w:rsidP="00C74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49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A498D">
        <w:rPr>
          <w:sz w:val="28"/>
          <w:szCs w:val="28"/>
        </w:rPr>
        <w:t xml:space="preserve"> году К-1,04</w:t>
      </w:r>
      <w:r>
        <w:rPr>
          <w:sz w:val="28"/>
          <w:szCs w:val="28"/>
        </w:rPr>
        <w:t>2; в</w:t>
      </w:r>
      <w:r w:rsidRPr="009A498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A498D">
        <w:rPr>
          <w:sz w:val="28"/>
          <w:szCs w:val="28"/>
        </w:rPr>
        <w:t xml:space="preserve"> году К-1,</w:t>
      </w:r>
      <w:r>
        <w:rPr>
          <w:sz w:val="28"/>
          <w:szCs w:val="28"/>
        </w:rPr>
        <w:t>196; в</w:t>
      </w:r>
      <w:r w:rsidRPr="009A49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A498D">
        <w:rPr>
          <w:sz w:val="28"/>
          <w:szCs w:val="28"/>
        </w:rPr>
        <w:t xml:space="preserve"> году К-1,04</w:t>
      </w:r>
      <w:r>
        <w:rPr>
          <w:sz w:val="28"/>
          <w:szCs w:val="28"/>
        </w:rPr>
        <w:t>0</w:t>
      </w:r>
      <w:r w:rsidRPr="009A498D">
        <w:rPr>
          <w:sz w:val="28"/>
          <w:szCs w:val="28"/>
        </w:rPr>
        <w:t>.</w:t>
      </w:r>
    </w:p>
    <w:p w:rsidR="00C74477" w:rsidRPr="000562A5" w:rsidRDefault="00E17792" w:rsidP="00C744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17792">
        <w:rPr>
          <w:b/>
          <w:bCs/>
          <w:sz w:val="28"/>
          <w:szCs w:val="28"/>
        </w:rPr>
        <w:t xml:space="preserve">1.6. </w:t>
      </w:r>
      <w:r w:rsidR="00C74477" w:rsidRPr="000562A5">
        <w:rPr>
          <w:b/>
          <w:bCs/>
          <w:sz w:val="28"/>
          <w:szCs w:val="28"/>
        </w:rPr>
        <w:t>Приоритеты политики расходования бюджетных средств</w:t>
      </w:r>
    </w:p>
    <w:p w:rsidR="00C74477" w:rsidRPr="000562A5" w:rsidRDefault="00C74477" w:rsidP="00C74477">
      <w:pPr>
        <w:shd w:val="clear" w:color="auto" w:fill="FFFFFF"/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>Политика расходования бюджетных средств в Нижнесергинском городском поселении на 20</w:t>
      </w:r>
      <w:r>
        <w:rPr>
          <w:sz w:val="28"/>
          <w:szCs w:val="28"/>
        </w:rPr>
        <w:t>20 год и плановый период 2021</w:t>
      </w:r>
      <w:r w:rsidRPr="000562A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562A5">
        <w:rPr>
          <w:sz w:val="28"/>
          <w:szCs w:val="28"/>
        </w:rPr>
        <w:t xml:space="preserve"> годы, направлена на обеспечение решения приоритетных задач социально-экономического развития поселения, предусматривающих проведение мероприятий по энергосбережению и повышению </w:t>
      </w:r>
      <w:proofErr w:type="spellStart"/>
      <w:r w:rsidRPr="000562A5">
        <w:rPr>
          <w:sz w:val="28"/>
          <w:szCs w:val="28"/>
        </w:rPr>
        <w:t>энергоэффективности</w:t>
      </w:r>
      <w:proofErr w:type="spellEnd"/>
      <w:r w:rsidRPr="000562A5">
        <w:rPr>
          <w:sz w:val="28"/>
          <w:szCs w:val="28"/>
        </w:rPr>
        <w:t>, формирование</w:t>
      </w:r>
      <w:r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>современной инженерной и социальной инфраструктуры, развитие жилищного строительства, повышение заработной платы работников бюджетной сферы.</w:t>
      </w:r>
    </w:p>
    <w:p w:rsidR="00C74477" w:rsidRPr="000562A5" w:rsidRDefault="00C74477" w:rsidP="00C74477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>Учитывая ограниченные возможности для наращивания общего объема доходов бюджета поселения, администрации Нижнесергинского городского поселения при проведении политики расходования бюджетных средств в соответствующих отраслях следует придерживаться следующих принципов:</w:t>
      </w:r>
    </w:p>
    <w:p w:rsidR="00C74477" w:rsidRPr="000562A5" w:rsidRDefault="00C74477" w:rsidP="00C74477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 xml:space="preserve">- 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расходов; </w:t>
      </w:r>
    </w:p>
    <w:p w:rsidR="00C74477" w:rsidRPr="000562A5" w:rsidRDefault="00C74477" w:rsidP="00C74477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lastRenderedPageBreak/>
        <w:tab/>
        <w:t>- 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C74477" w:rsidRDefault="00C74477" w:rsidP="00C74477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>- максимально эффективно использовать возможности привлечения средств бюджетов различных уровней за счет вхождения в областные и государственные программы.</w:t>
      </w:r>
    </w:p>
    <w:p w:rsidR="00C74477" w:rsidRDefault="00C74477" w:rsidP="00F81DF1">
      <w:pPr>
        <w:spacing w:line="240" w:lineRule="atLeast"/>
        <w:ind w:left="-709" w:firstLine="1249"/>
        <w:jc w:val="center"/>
        <w:rPr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CB3206" w:rsidRDefault="00CB3206" w:rsidP="000C0DD4">
      <w:pPr>
        <w:ind w:right="99" w:firstLine="720"/>
        <w:jc w:val="center"/>
        <w:rPr>
          <w:b/>
          <w:sz w:val="28"/>
          <w:szCs w:val="28"/>
        </w:rPr>
      </w:pPr>
    </w:p>
    <w:p w:rsidR="000C0DD4" w:rsidRPr="000C0DD4" w:rsidRDefault="000C0DD4" w:rsidP="00A77C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54D7" w:rsidRDefault="00EB54D7" w:rsidP="00480B72">
      <w:pPr>
        <w:jc w:val="center"/>
        <w:rPr>
          <w:b/>
          <w:sz w:val="28"/>
          <w:szCs w:val="28"/>
        </w:rPr>
      </w:pPr>
    </w:p>
    <w:p w:rsidR="00EB54D7" w:rsidRDefault="00640DB2" w:rsidP="00480B7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336600"/>
          <w:sz w:val="18"/>
          <w:szCs w:val="18"/>
        </w:rPr>
        <w:lastRenderedPageBreak/>
        <w:drawing>
          <wp:inline distT="0" distB="0" distL="0" distR="0" wp14:anchorId="4AA3346A" wp14:editId="6C123378">
            <wp:extent cx="5939790" cy="4454843"/>
            <wp:effectExtent l="0" t="0" r="3810" b="3175"/>
            <wp:docPr id="5" name="Рисунок 5" descr="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юдж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B2" w:rsidRDefault="00640DB2" w:rsidP="00480B72">
      <w:pPr>
        <w:jc w:val="center"/>
        <w:rPr>
          <w:b/>
          <w:sz w:val="28"/>
          <w:szCs w:val="28"/>
        </w:rPr>
      </w:pPr>
    </w:p>
    <w:p w:rsidR="003558C2" w:rsidRDefault="003558C2" w:rsidP="00480B72">
      <w:pPr>
        <w:jc w:val="center"/>
        <w:rPr>
          <w:b/>
          <w:sz w:val="28"/>
          <w:szCs w:val="28"/>
        </w:rPr>
      </w:pPr>
    </w:p>
    <w:p w:rsidR="003C5E8C" w:rsidRPr="00BB656C" w:rsidRDefault="003C5E8C" w:rsidP="00480B72">
      <w:pPr>
        <w:jc w:val="center"/>
        <w:rPr>
          <w:b/>
          <w:sz w:val="28"/>
          <w:szCs w:val="28"/>
        </w:rPr>
      </w:pPr>
      <w:r w:rsidRPr="00BB656C">
        <w:rPr>
          <w:b/>
          <w:sz w:val="28"/>
          <w:szCs w:val="28"/>
        </w:rPr>
        <w:t>Раздел 2. Доходы</w:t>
      </w:r>
      <w:r w:rsidR="00BA4C40" w:rsidRPr="00BB656C">
        <w:rPr>
          <w:b/>
          <w:sz w:val="28"/>
          <w:szCs w:val="28"/>
        </w:rPr>
        <w:t xml:space="preserve"> бюджета</w:t>
      </w:r>
    </w:p>
    <w:p w:rsidR="00590148" w:rsidRDefault="00590148" w:rsidP="00480B72">
      <w:pPr>
        <w:jc w:val="center"/>
        <w:rPr>
          <w:sz w:val="28"/>
          <w:szCs w:val="28"/>
        </w:rPr>
      </w:pPr>
    </w:p>
    <w:p w:rsidR="000256EB" w:rsidRPr="000256EB" w:rsidRDefault="000256EB" w:rsidP="000256EB">
      <w:pPr>
        <w:ind w:firstLine="540"/>
        <w:jc w:val="both"/>
        <w:rPr>
          <w:sz w:val="28"/>
          <w:szCs w:val="28"/>
        </w:rPr>
      </w:pPr>
      <w:r w:rsidRPr="000256EB">
        <w:rPr>
          <w:sz w:val="28"/>
          <w:szCs w:val="28"/>
        </w:rPr>
        <w:t>Доходная часть бюджета Нижнесергинского городского поселения на 2020 год и плановый период 2021 и 2022 годов рассчитана в соответствии с Методикой формализованного прогнозирования налоговых и неналоговых доходов бюджетов городских и сельских поселений на 2020 год и плановый период 2021 и 2022 годов, утвержденной Постановлением администрации Нижнесергинского муниципального района № 366 от 31.10.2019г. «О подготовке проекта бюджета Нижнесергинского муниципального района на 2020 год и плановый период 2021 и 2022 годов».</w:t>
      </w:r>
    </w:p>
    <w:p w:rsidR="000256EB" w:rsidRPr="000256EB" w:rsidRDefault="000256EB" w:rsidP="000256EB">
      <w:pPr>
        <w:ind w:firstLine="540"/>
        <w:jc w:val="both"/>
        <w:rPr>
          <w:sz w:val="28"/>
          <w:szCs w:val="28"/>
        </w:rPr>
      </w:pPr>
      <w:r w:rsidRPr="000256EB">
        <w:rPr>
          <w:sz w:val="28"/>
          <w:szCs w:val="28"/>
        </w:rPr>
        <w:t>Объём поступлений по НДФЛ, акцизам, налогам, взимаемым в связи с упрощенной системой налогообложения, налогу на имущество физических лиц, земельному налогу рассчитан в соответствии с Методикой.</w:t>
      </w:r>
    </w:p>
    <w:p w:rsidR="00BB656C" w:rsidRPr="00E564AD" w:rsidRDefault="00BB656C" w:rsidP="00BB656C">
      <w:pPr>
        <w:ind w:firstLine="540"/>
        <w:jc w:val="both"/>
        <w:rPr>
          <w:sz w:val="28"/>
          <w:szCs w:val="28"/>
        </w:rPr>
      </w:pPr>
    </w:p>
    <w:p w:rsidR="00BB656C" w:rsidRDefault="00BB656C" w:rsidP="000256EB">
      <w:pPr>
        <w:rPr>
          <w:b/>
          <w:sz w:val="28"/>
          <w:szCs w:val="28"/>
        </w:rPr>
      </w:pPr>
    </w:p>
    <w:p w:rsidR="000256EB" w:rsidRDefault="000256EB" w:rsidP="000256EB">
      <w:pPr>
        <w:rPr>
          <w:b/>
          <w:sz w:val="28"/>
          <w:szCs w:val="28"/>
        </w:rPr>
      </w:pPr>
    </w:p>
    <w:p w:rsidR="000256EB" w:rsidRDefault="000256EB" w:rsidP="000256EB">
      <w:pPr>
        <w:rPr>
          <w:b/>
          <w:sz w:val="28"/>
          <w:szCs w:val="28"/>
        </w:rPr>
      </w:pPr>
    </w:p>
    <w:p w:rsidR="000256EB" w:rsidRDefault="000256EB" w:rsidP="000256EB">
      <w:pPr>
        <w:rPr>
          <w:b/>
          <w:sz w:val="28"/>
          <w:szCs w:val="28"/>
        </w:rPr>
      </w:pPr>
    </w:p>
    <w:p w:rsidR="000256EB" w:rsidRDefault="000256EB" w:rsidP="000256EB">
      <w:pPr>
        <w:rPr>
          <w:b/>
          <w:sz w:val="28"/>
          <w:szCs w:val="28"/>
        </w:rPr>
      </w:pPr>
    </w:p>
    <w:p w:rsidR="000256EB" w:rsidRPr="008429E0" w:rsidRDefault="000256EB" w:rsidP="000256EB">
      <w:pPr>
        <w:rPr>
          <w:b/>
          <w:sz w:val="28"/>
          <w:szCs w:val="28"/>
        </w:rPr>
      </w:pPr>
    </w:p>
    <w:p w:rsidR="00AE765F" w:rsidRPr="007650D1" w:rsidRDefault="00AE765F" w:rsidP="00AE765F">
      <w:pPr>
        <w:jc w:val="center"/>
        <w:rPr>
          <w:b/>
          <w:sz w:val="28"/>
          <w:szCs w:val="28"/>
        </w:rPr>
      </w:pPr>
      <w:r w:rsidRPr="007650D1">
        <w:rPr>
          <w:b/>
          <w:sz w:val="28"/>
          <w:szCs w:val="28"/>
        </w:rPr>
        <w:lastRenderedPageBreak/>
        <w:t>2.1. Сведения о межбюджетных отношениях с бюджетами бюджетной системы Российской Федерации</w:t>
      </w:r>
    </w:p>
    <w:p w:rsidR="00AE765F" w:rsidRPr="00E033A3" w:rsidRDefault="00AE765F" w:rsidP="00AE765F">
      <w:pPr>
        <w:jc w:val="both"/>
        <w:rPr>
          <w:b/>
          <w:sz w:val="28"/>
          <w:szCs w:val="28"/>
        </w:rPr>
      </w:pPr>
    </w:p>
    <w:p w:rsidR="005F4FE4" w:rsidRDefault="00B13CB1" w:rsidP="006C03A8">
      <w:pPr>
        <w:ind w:firstLine="540"/>
        <w:jc w:val="both"/>
        <w:rPr>
          <w:bCs/>
          <w:sz w:val="28"/>
          <w:szCs w:val="28"/>
        </w:rPr>
      </w:pPr>
      <w:r w:rsidRPr="00E033A3">
        <w:rPr>
          <w:bCs/>
          <w:sz w:val="28"/>
          <w:szCs w:val="28"/>
        </w:rPr>
        <w:t xml:space="preserve"> </w:t>
      </w:r>
      <w:r w:rsidR="00A36BA2">
        <w:rPr>
          <w:bCs/>
          <w:noProof/>
          <w:sz w:val="28"/>
          <w:szCs w:val="28"/>
        </w:rPr>
        <w:drawing>
          <wp:inline distT="0" distB="0" distL="0" distR="0" wp14:anchorId="6EC5DA56" wp14:editId="37561632">
            <wp:extent cx="5486400" cy="3200400"/>
            <wp:effectExtent l="0" t="0" r="0" b="190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3B1A23">
        <w:rPr>
          <w:bCs/>
          <w:color w:val="FF0000"/>
          <w:sz w:val="28"/>
          <w:szCs w:val="28"/>
        </w:rPr>
        <w:t xml:space="preserve"> </w:t>
      </w:r>
    </w:p>
    <w:p w:rsidR="00BB656C" w:rsidRDefault="00BB656C" w:rsidP="00266835">
      <w:pPr>
        <w:ind w:firstLine="540"/>
        <w:jc w:val="both"/>
        <w:rPr>
          <w:bCs/>
          <w:sz w:val="28"/>
          <w:szCs w:val="28"/>
        </w:rPr>
      </w:pPr>
    </w:p>
    <w:p w:rsidR="00961E5B" w:rsidRPr="00961E5B" w:rsidRDefault="00961E5B" w:rsidP="00961E5B">
      <w:pPr>
        <w:ind w:firstLine="540"/>
        <w:jc w:val="both"/>
        <w:rPr>
          <w:sz w:val="28"/>
          <w:szCs w:val="28"/>
        </w:rPr>
      </w:pPr>
      <w:r w:rsidRPr="00961E5B">
        <w:rPr>
          <w:sz w:val="28"/>
          <w:szCs w:val="28"/>
        </w:rPr>
        <w:t>Проект бюджета поселения на 2020 год и плановый период 2021 и 2022 годов имеет следующие параметры:</w:t>
      </w:r>
    </w:p>
    <w:p w:rsidR="00961E5B" w:rsidRPr="00961E5B" w:rsidRDefault="00961E5B" w:rsidP="00961E5B">
      <w:pPr>
        <w:ind w:firstLine="540"/>
        <w:jc w:val="both"/>
        <w:rPr>
          <w:bCs/>
          <w:sz w:val="28"/>
          <w:szCs w:val="28"/>
        </w:rPr>
      </w:pPr>
      <w:r w:rsidRPr="001B0691">
        <w:rPr>
          <w:b/>
          <w:sz w:val="28"/>
          <w:szCs w:val="28"/>
        </w:rPr>
        <w:t xml:space="preserve">налоговые и неналоговые </w:t>
      </w:r>
      <w:r w:rsidR="001B0691" w:rsidRPr="001B0691">
        <w:rPr>
          <w:b/>
          <w:sz w:val="28"/>
          <w:szCs w:val="28"/>
        </w:rPr>
        <w:t>доходы</w:t>
      </w:r>
      <w:r w:rsidR="001B0691" w:rsidRPr="00961E5B">
        <w:rPr>
          <w:sz w:val="28"/>
          <w:szCs w:val="28"/>
        </w:rPr>
        <w:t xml:space="preserve"> на</w:t>
      </w:r>
      <w:r w:rsidRPr="00961E5B">
        <w:rPr>
          <w:sz w:val="28"/>
          <w:szCs w:val="28"/>
        </w:rPr>
        <w:t xml:space="preserve"> 2020 год составляют 54004,8 тыс. руб</w:t>
      </w:r>
      <w:r w:rsidRPr="00961E5B">
        <w:rPr>
          <w:bCs/>
          <w:sz w:val="28"/>
          <w:szCs w:val="28"/>
        </w:rPr>
        <w:t xml:space="preserve">., на 2021 год – 56525,0 </w:t>
      </w:r>
      <w:proofErr w:type="spellStart"/>
      <w:r w:rsidRPr="00961E5B">
        <w:rPr>
          <w:bCs/>
          <w:sz w:val="28"/>
          <w:szCs w:val="28"/>
        </w:rPr>
        <w:t>тыс.руб</w:t>
      </w:r>
      <w:proofErr w:type="spellEnd"/>
      <w:r w:rsidRPr="00961E5B">
        <w:rPr>
          <w:bCs/>
          <w:sz w:val="28"/>
          <w:szCs w:val="28"/>
        </w:rPr>
        <w:t xml:space="preserve">., на 2022 год – 58663,4 </w:t>
      </w:r>
      <w:proofErr w:type="spellStart"/>
      <w:r w:rsidRPr="00961E5B">
        <w:rPr>
          <w:bCs/>
          <w:sz w:val="28"/>
          <w:szCs w:val="28"/>
        </w:rPr>
        <w:t>тыс.руб</w:t>
      </w:r>
      <w:proofErr w:type="spellEnd"/>
      <w:r w:rsidRPr="00961E5B">
        <w:rPr>
          <w:bCs/>
          <w:sz w:val="28"/>
          <w:szCs w:val="28"/>
        </w:rPr>
        <w:t>.</w:t>
      </w:r>
    </w:p>
    <w:p w:rsidR="00961E5B" w:rsidRPr="00961E5B" w:rsidRDefault="00961E5B" w:rsidP="00961E5B">
      <w:pPr>
        <w:ind w:firstLine="540"/>
        <w:jc w:val="both"/>
        <w:rPr>
          <w:sz w:val="28"/>
          <w:szCs w:val="28"/>
        </w:rPr>
      </w:pPr>
      <w:r w:rsidRPr="001B0691">
        <w:rPr>
          <w:b/>
          <w:sz w:val="28"/>
          <w:szCs w:val="28"/>
        </w:rPr>
        <w:t xml:space="preserve">безвозмездные поступления </w:t>
      </w:r>
      <w:r w:rsidRPr="00961E5B">
        <w:rPr>
          <w:sz w:val="28"/>
          <w:szCs w:val="28"/>
        </w:rPr>
        <w:t xml:space="preserve">от других бюджетов бюджетной системы </w:t>
      </w:r>
      <w:proofErr w:type="gramStart"/>
      <w:r w:rsidRPr="00961E5B">
        <w:rPr>
          <w:sz w:val="28"/>
          <w:szCs w:val="28"/>
        </w:rPr>
        <w:t>РФ  на</w:t>
      </w:r>
      <w:proofErr w:type="gramEnd"/>
      <w:r w:rsidRPr="00961E5B">
        <w:rPr>
          <w:sz w:val="28"/>
          <w:szCs w:val="28"/>
        </w:rPr>
        <w:t xml:space="preserve"> 2020 год – 89529,5 тыс. руб., на 2021 год – 32884,4 </w:t>
      </w:r>
      <w:proofErr w:type="spellStart"/>
      <w:r w:rsidRPr="00961E5B">
        <w:rPr>
          <w:sz w:val="28"/>
          <w:szCs w:val="28"/>
        </w:rPr>
        <w:t>тыс.руб</w:t>
      </w:r>
      <w:proofErr w:type="spellEnd"/>
      <w:r w:rsidRPr="00961E5B">
        <w:rPr>
          <w:sz w:val="28"/>
          <w:szCs w:val="28"/>
        </w:rPr>
        <w:t>., на 2022 год</w:t>
      </w:r>
      <w:r w:rsidR="00F2593A">
        <w:rPr>
          <w:sz w:val="28"/>
          <w:szCs w:val="28"/>
        </w:rPr>
        <w:t xml:space="preserve"> – 36208,9 </w:t>
      </w:r>
      <w:proofErr w:type="spellStart"/>
      <w:r w:rsidR="00F2593A">
        <w:rPr>
          <w:sz w:val="28"/>
          <w:szCs w:val="28"/>
        </w:rPr>
        <w:t>тыс.руб</w:t>
      </w:r>
      <w:proofErr w:type="spellEnd"/>
      <w:r w:rsidR="00F2593A">
        <w:rPr>
          <w:sz w:val="28"/>
          <w:szCs w:val="28"/>
        </w:rPr>
        <w:t xml:space="preserve">. </w:t>
      </w:r>
    </w:p>
    <w:p w:rsidR="00961E5B" w:rsidRPr="00961E5B" w:rsidRDefault="00961E5B" w:rsidP="00961E5B">
      <w:pPr>
        <w:ind w:firstLine="540"/>
        <w:jc w:val="both"/>
        <w:rPr>
          <w:sz w:val="28"/>
          <w:szCs w:val="28"/>
        </w:rPr>
      </w:pPr>
      <w:r w:rsidRPr="00AE079F">
        <w:rPr>
          <w:b/>
          <w:bCs/>
          <w:sz w:val="28"/>
          <w:szCs w:val="28"/>
        </w:rPr>
        <w:t>Всего</w:t>
      </w:r>
      <w:r w:rsidRPr="00961E5B">
        <w:rPr>
          <w:bCs/>
          <w:sz w:val="28"/>
          <w:szCs w:val="28"/>
        </w:rPr>
        <w:t xml:space="preserve"> доходная часть бюджета</w:t>
      </w:r>
      <w:r w:rsidRPr="00961E5B">
        <w:rPr>
          <w:sz w:val="28"/>
          <w:szCs w:val="28"/>
        </w:rPr>
        <w:t xml:space="preserve"> Нижнесергинского городского поселения</w:t>
      </w:r>
      <w:r w:rsidRPr="00961E5B">
        <w:rPr>
          <w:bCs/>
          <w:sz w:val="28"/>
          <w:szCs w:val="28"/>
        </w:rPr>
        <w:t xml:space="preserve"> </w:t>
      </w:r>
      <w:r w:rsidRPr="00961E5B">
        <w:rPr>
          <w:sz w:val="28"/>
          <w:szCs w:val="28"/>
        </w:rPr>
        <w:t xml:space="preserve">на 2020 год -143534,3 тыс. руб., на 2021 год – 89409,4 </w:t>
      </w:r>
      <w:proofErr w:type="spellStart"/>
      <w:r w:rsidRPr="00961E5B">
        <w:rPr>
          <w:sz w:val="28"/>
          <w:szCs w:val="28"/>
        </w:rPr>
        <w:t>тыс.руб</w:t>
      </w:r>
      <w:proofErr w:type="spellEnd"/>
      <w:r w:rsidRPr="00961E5B">
        <w:rPr>
          <w:sz w:val="28"/>
          <w:szCs w:val="28"/>
        </w:rPr>
        <w:t xml:space="preserve">., на 2022 год – 94872,3 </w:t>
      </w:r>
      <w:proofErr w:type="spellStart"/>
      <w:r w:rsidRPr="00961E5B">
        <w:rPr>
          <w:sz w:val="28"/>
          <w:szCs w:val="28"/>
        </w:rPr>
        <w:t>тыс.руб</w:t>
      </w:r>
      <w:proofErr w:type="spellEnd"/>
      <w:r w:rsidRPr="00961E5B">
        <w:rPr>
          <w:sz w:val="28"/>
          <w:szCs w:val="28"/>
        </w:rPr>
        <w:t xml:space="preserve">.  </w:t>
      </w:r>
    </w:p>
    <w:p w:rsidR="007428B0" w:rsidRDefault="007428B0" w:rsidP="00953F6C">
      <w:pPr>
        <w:jc w:val="center"/>
        <w:rPr>
          <w:b/>
          <w:sz w:val="28"/>
          <w:szCs w:val="28"/>
        </w:rPr>
      </w:pPr>
    </w:p>
    <w:p w:rsidR="00953F6C" w:rsidRPr="007428B0" w:rsidRDefault="00953F6C" w:rsidP="00953F6C">
      <w:pPr>
        <w:jc w:val="center"/>
        <w:rPr>
          <w:b/>
          <w:sz w:val="28"/>
          <w:szCs w:val="28"/>
        </w:rPr>
      </w:pPr>
      <w:r w:rsidRPr="007428B0">
        <w:rPr>
          <w:b/>
          <w:sz w:val="28"/>
          <w:szCs w:val="28"/>
        </w:rPr>
        <w:t>Раздел 3. Расходы</w:t>
      </w:r>
    </w:p>
    <w:p w:rsidR="005839DC" w:rsidRDefault="003E1E1A" w:rsidP="00AF29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7C01" w:rsidRPr="006D7C01" w:rsidRDefault="006D7C01" w:rsidP="0005049B">
      <w:pPr>
        <w:ind w:firstLine="540"/>
        <w:jc w:val="both"/>
        <w:rPr>
          <w:sz w:val="28"/>
          <w:szCs w:val="28"/>
        </w:rPr>
      </w:pPr>
      <w:r w:rsidRPr="00195471">
        <w:t xml:space="preserve">    </w:t>
      </w:r>
      <w:r w:rsidRPr="006D7C01">
        <w:rPr>
          <w:sz w:val="28"/>
          <w:szCs w:val="28"/>
        </w:rPr>
        <w:t xml:space="preserve">Проект бюджета Нижнесергинского городского поселения по расходам построен исходя из сложившейся экономической ситуации, сохранения на территории поселения социальной </w:t>
      </w:r>
      <w:r w:rsidR="0005049B" w:rsidRPr="006D7C01">
        <w:rPr>
          <w:sz w:val="28"/>
          <w:szCs w:val="28"/>
        </w:rPr>
        <w:t>стабильности, безусловного</w:t>
      </w:r>
      <w:r w:rsidRPr="006D7C01">
        <w:rPr>
          <w:sz w:val="28"/>
          <w:szCs w:val="28"/>
        </w:rPr>
        <w:t xml:space="preserve"> выполнения расходных обязательств, создания условий для дальнейшего социально-экономического развития.</w:t>
      </w:r>
    </w:p>
    <w:p w:rsidR="006D7C01" w:rsidRPr="006D7C01" w:rsidRDefault="006D7C01" w:rsidP="0005049B">
      <w:pPr>
        <w:ind w:firstLine="54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При определении прогнозируемых объемов расходов применялись следующие, общие для всех главных распорядителей средств бюджета Нижнесергинского городского поселения подходы:</w:t>
      </w:r>
    </w:p>
    <w:p w:rsidR="006D7C01" w:rsidRPr="006D7C01" w:rsidRDefault="006D7C01" w:rsidP="006D7C01">
      <w:pPr>
        <w:ind w:left="54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1. программно-целевой метод бюджетного планирования;</w:t>
      </w:r>
    </w:p>
    <w:p w:rsidR="006D7C01" w:rsidRPr="006D7C01" w:rsidRDefault="006D7C01" w:rsidP="006D7C01">
      <w:pPr>
        <w:numPr>
          <w:ilvl w:val="0"/>
          <w:numId w:val="6"/>
        </w:numPr>
        <w:jc w:val="both"/>
        <w:rPr>
          <w:sz w:val="28"/>
          <w:szCs w:val="28"/>
        </w:rPr>
      </w:pPr>
      <w:r w:rsidRPr="006D7C01">
        <w:rPr>
          <w:sz w:val="28"/>
          <w:szCs w:val="28"/>
        </w:rPr>
        <w:t>планирование расходов осуществлялось с учетом обеспечения безусловного исполнения расходных обязательств;</w:t>
      </w:r>
    </w:p>
    <w:p w:rsidR="006D7C01" w:rsidRPr="006D7C01" w:rsidRDefault="006D7C01" w:rsidP="006D7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C01">
        <w:rPr>
          <w:sz w:val="28"/>
          <w:szCs w:val="28"/>
        </w:rPr>
        <w:lastRenderedPageBreak/>
        <w:t xml:space="preserve">3. Для оценки расходных полномочий поселения учитываются: показатели численности постоянного населения по состоянию на 01 января 2019 года, показатели протяженности автомобильных дорог местного значения по состоянию на 01 января 2019 года, показатели протяженности бесхозяйных автомобильных дорог, в отношении которых в 2020 году необходимо осуществление мероприятий по оформлению права муниципальной собственности, показатели площади жилых помещений в многоквартирных домах муниципальной формы собственности по состоянию на 01 января 2019года, минимальный </w:t>
      </w:r>
      <w:hyperlink r:id="rId14" w:history="1">
        <w:r w:rsidRPr="006D7C01">
          <w:rPr>
            <w:sz w:val="28"/>
            <w:szCs w:val="28"/>
          </w:rPr>
          <w:t>размер</w:t>
        </w:r>
      </w:hyperlink>
      <w:r w:rsidRPr="006D7C01">
        <w:rPr>
          <w:sz w:val="28"/>
          <w:szCs w:val="28"/>
        </w:rPr>
        <w:t xml:space="preserve"> взноса на капитальный ремонт общего имущества в многоквартирных домах на 2020 год, показатели количества напорных гидротехнических сооружений, находящихся в собственности муниципальных образований, по состоянию на 01 января 2019 года.</w:t>
      </w:r>
    </w:p>
    <w:p w:rsidR="006D7C01" w:rsidRPr="006D7C01" w:rsidRDefault="006D7C01" w:rsidP="006D7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6D7C01" w:rsidRPr="006D7C01" w:rsidRDefault="006D7C01" w:rsidP="006D7C01">
      <w:pPr>
        <w:pStyle w:val="ConsPlusNormal"/>
        <w:ind w:firstLine="539"/>
        <w:jc w:val="both"/>
        <w:rPr>
          <w:szCs w:val="28"/>
        </w:rPr>
      </w:pPr>
      <w:r w:rsidRPr="006D7C01">
        <w:rPr>
          <w:szCs w:val="28"/>
        </w:rPr>
        <w:t>1) фондов оплаты труда отдельных категорий работников учреждений культуры с 1 января 2020 года - 1,05, с 1 января 2021 года - 1,06, с 1 января 2022 года - 1,068, определенных исходя из прогнозных значений среднемесячного дохода от трудовой деятельности в Свердловской области в 2020 году в размере 38003 рублей, в 2021 году - 40283 рублей, в 2022 году - 43022 рублей;</w:t>
      </w:r>
    </w:p>
    <w:p w:rsidR="006D7C01" w:rsidRPr="006D7C01" w:rsidRDefault="006D7C01" w:rsidP="006D7C01">
      <w:pPr>
        <w:pStyle w:val="ConsPlusNormal"/>
        <w:ind w:firstLine="539"/>
        <w:jc w:val="both"/>
        <w:rPr>
          <w:szCs w:val="28"/>
        </w:rPr>
      </w:pPr>
      <w:r w:rsidRPr="006D7C01">
        <w:rPr>
          <w:szCs w:val="28"/>
        </w:rPr>
        <w:t>2) фондов оплаты труда работников организаций физической культуры и спорта, работников прочих организаций культуры с 1 октября 2020 года - 1,038, с 1 октября 2021 года - 1,04, с 1 октября 2022 года - 1,04 в связи с ростом потребительских цен;</w:t>
      </w:r>
    </w:p>
    <w:p w:rsidR="006D7C01" w:rsidRPr="006D7C01" w:rsidRDefault="006D7C01" w:rsidP="006D7C01">
      <w:pPr>
        <w:pStyle w:val="ConsPlusNormal"/>
        <w:ind w:firstLine="539"/>
        <w:jc w:val="both"/>
        <w:rPr>
          <w:szCs w:val="28"/>
        </w:rPr>
      </w:pPr>
      <w:r w:rsidRPr="006D7C01">
        <w:rPr>
          <w:szCs w:val="28"/>
        </w:rPr>
        <w:t>3) фондов оплаты труда работников органов местного самоуправления с 1 октября 2020 года - 1,038, с 1 октября 2021 года - 1,04, с 1 октября 2022 года - 1,04 в связи с ростом потребительских цен;</w:t>
      </w:r>
    </w:p>
    <w:p w:rsidR="006D7C01" w:rsidRPr="006D7C01" w:rsidRDefault="006D7C01" w:rsidP="006D7C01">
      <w:pPr>
        <w:pStyle w:val="ConsPlusNormal"/>
        <w:ind w:firstLine="539"/>
        <w:jc w:val="both"/>
        <w:rPr>
          <w:szCs w:val="28"/>
        </w:rPr>
      </w:pPr>
      <w:r w:rsidRPr="006D7C01">
        <w:rPr>
          <w:szCs w:val="28"/>
        </w:rPr>
        <w:t>4) остальных расходов с 1 января 2020 года - 1,038, с 1 января 2021 года - 1,04, с 1 января 2022 года - 1,04 в связи с ростом потребительских цен.</w:t>
      </w:r>
    </w:p>
    <w:p w:rsidR="006D7C01" w:rsidRPr="006D7C01" w:rsidRDefault="006D7C01" w:rsidP="006D7C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C01" w:rsidRPr="006D7C01" w:rsidRDefault="006D7C01" w:rsidP="006D7C01">
      <w:pPr>
        <w:tabs>
          <w:tab w:val="left" w:pos="5072"/>
        </w:tabs>
        <w:jc w:val="both"/>
        <w:rPr>
          <w:b/>
          <w:sz w:val="28"/>
          <w:szCs w:val="28"/>
        </w:rPr>
      </w:pPr>
      <w:r w:rsidRPr="006D7C01">
        <w:rPr>
          <w:sz w:val="28"/>
          <w:szCs w:val="28"/>
        </w:rPr>
        <w:t xml:space="preserve">       Бюджет Нижнесергинского городского поселения по расходам рассчитан в сумме:   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143534,</w:t>
      </w:r>
      <w:proofErr w:type="gramStart"/>
      <w:r w:rsidRPr="006D7C01">
        <w:rPr>
          <w:sz w:val="28"/>
          <w:szCs w:val="28"/>
        </w:rPr>
        <w:t>3  тысяч</w:t>
      </w:r>
      <w:proofErr w:type="gramEnd"/>
      <w:r w:rsidRPr="006D7C01">
        <w:rPr>
          <w:sz w:val="28"/>
          <w:szCs w:val="28"/>
        </w:rPr>
        <w:t xml:space="preserve"> рублей на 2020 год;</w:t>
      </w:r>
    </w:p>
    <w:p w:rsidR="006D7C01" w:rsidRPr="006D7C01" w:rsidRDefault="006D7C01" w:rsidP="006D7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2) 89409,4тысяч рублей, в том числе общий объем условно утвержденных (утверждаемых) расходов – 2223,</w:t>
      </w:r>
      <w:proofErr w:type="gramStart"/>
      <w:r w:rsidRPr="006D7C01">
        <w:rPr>
          <w:sz w:val="28"/>
          <w:szCs w:val="28"/>
        </w:rPr>
        <w:t>1  тысяч</w:t>
      </w:r>
      <w:proofErr w:type="gramEnd"/>
      <w:r w:rsidRPr="006D7C01">
        <w:rPr>
          <w:sz w:val="28"/>
          <w:szCs w:val="28"/>
        </w:rPr>
        <w:t xml:space="preserve"> рублей, на 2021 год;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3) 94872,3 тысяч рублей, в том числе общий объем условно утвержденных (утверждаемых) расходов -  4717,5 тысяч рублей, на 2022 год;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</w:p>
    <w:p w:rsidR="006D7C01" w:rsidRPr="006D7C01" w:rsidRDefault="006D7C01" w:rsidP="006D7C01">
      <w:pPr>
        <w:ind w:left="900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0100 «Общегосударственные вопросы»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proofErr w:type="gramStart"/>
      <w:r w:rsidRPr="006D7C01">
        <w:rPr>
          <w:sz w:val="28"/>
          <w:szCs w:val="28"/>
        </w:rPr>
        <w:t>Расходы  на</w:t>
      </w:r>
      <w:proofErr w:type="gramEnd"/>
      <w:r w:rsidRPr="006D7C01">
        <w:rPr>
          <w:sz w:val="28"/>
          <w:szCs w:val="28"/>
        </w:rPr>
        <w:t xml:space="preserve"> общегосударственные вопросы  определены  в объеме: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17031,8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2)  15859,8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3)  15038,8 тысяч рублей на 2022 год. 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lastRenderedPageBreak/>
        <w:t xml:space="preserve">-     </w:t>
      </w:r>
      <w:r w:rsidRPr="006D7C01">
        <w:rPr>
          <w:b/>
          <w:sz w:val="28"/>
          <w:szCs w:val="28"/>
        </w:rPr>
        <w:t>по подразделу 0102</w:t>
      </w:r>
      <w:r w:rsidRPr="006D7C01">
        <w:rPr>
          <w:sz w:val="28"/>
          <w:szCs w:val="28"/>
        </w:rPr>
        <w:t xml:space="preserve"> «Функционирование высшего должностного лица </w:t>
      </w:r>
      <w:proofErr w:type="gramStart"/>
      <w:r w:rsidRPr="006D7C01">
        <w:rPr>
          <w:sz w:val="28"/>
          <w:szCs w:val="28"/>
        </w:rPr>
        <w:t>субъекта  Российской</w:t>
      </w:r>
      <w:proofErr w:type="gramEnd"/>
      <w:r w:rsidRPr="006D7C01">
        <w:rPr>
          <w:sz w:val="28"/>
          <w:szCs w:val="28"/>
        </w:rPr>
        <w:t xml:space="preserve"> Федерации и муниципального образования» на содержание Главы Нижнесергинского городского поселения: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1881,6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2)  1881,6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3)  1881,6 тысяч рублей на 2022 год.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- </w:t>
      </w:r>
      <w:r w:rsidRPr="006D7C01">
        <w:rPr>
          <w:b/>
          <w:sz w:val="28"/>
          <w:szCs w:val="28"/>
        </w:rPr>
        <w:t>по подразделу 0103</w:t>
      </w:r>
      <w:r w:rsidRPr="006D7C01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1000,0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2)  1018,0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3)  1018,0 тысяч рублей на 2022 год.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-  </w:t>
      </w:r>
      <w:r w:rsidRPr="006D7C01">
        <w:rPr>
          <w:b/>
          <w:sz w:val="28"/>
          <w:szCs w:val="28"/>
        </w:rPr>
        <w:t>по подразделу 0104</w:t>
      </w:r>
      <w:r w:rsidRPr="006D7C01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 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1)  12105,0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 2)  12000,0 тысяч рублей на 2020 год;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3)  111170,5 тысяч рублей на 2021 год.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-    </w:t>
      </w:r>
      <w:r w:rsidRPr="006D7C01">
        <w:rPr>
          <w:b/>
          <w:sz w:val="28"/>
          <w:szCs w:val="28"/>
        </w:rPr>
        <w:t>по подразделу 0105</w:t>
      </w:r>
      <w:r w:rsidRPr="006D7C01">
        <w:rPr>
          <w:sz w:val="28"/>
          <w:szCs w:val="28"/>
        </w:rPr>
        <w:t xml:space="preserve"> «Судебная система»: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3) 8,5 тысяч рублей на 2022 год.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b/>
          <w:sz w:val="28"/>
          <w:szCs w:val="28"/>
        </w:rPr>
        <w:t>-     по подразделу 0113</w:t>
      </w:r>
      <w:r w:rsidRPr="006D7C01">
        <w:rPr>
          <w:sz w:val="28"/>
          <w:szCs w:val="28"/>
        </w:rPr>
        <w:t xml:space="preserve"> «Другие общегосударственные вопросы»: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2045,2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2)  960,2 тысяч рублей на 2021 год;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3)  960,2 тысяч рублей на 2022 год. 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В том числе предусмотрены расходы на: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>- Выполнение других обязательств государства: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45,0 тысяч рублей на 2020 год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>- Мероприятия по сохранению, использованию и популяризации объектов культурного наследия (памятников истории и культуры):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1200,0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 2)  150,0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3)  150,0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>- На реализацию мероприятий муниципальной программы «Развитие муниципальной службы в администрации Нижнесергинского городского поселения в 2018-2022 годах" запланированы расходы в сумме: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 800,0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2)  800,0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3)  800,0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0,2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 2) 0,2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3)  0,2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0200 «Национальная оборона»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В </w:t>
      </w:r>
      <w:proofErr w:type="gramStart"/>
      <w:r w:rsidRPr="006D7C01">
        <w:rPr>
          <w:sz w:val="28"/>
          <w:szCs w:val="28"/>
        </w:rPr>
        <w:t>бюджете  Нижнесергинского</w:t>
      </w:r>
      <w:proofErr w:type="gramEnd"/>
      <w:r w:rsidRPr="006D7C01">
        <w:rPr>
          <w:sz w:val="28"/>
          <w:szCs w:val="28"/>
        </w:rPr>
        <w:t xml:space="preserve"> городского поселения предусмотрены расходы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комиссариаты:</w:t>
      </w:r>
    </w:p>
    <w:p w:rsidR="006D7C01" w:rsidRPr="006D7C01" w:rsidRDefault="006D7C01" w:rsidP="006D7C01">
      <w:pPr>
        <w:ind w:left="1080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1) 474,5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2) 484,2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3) 514,6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proofErr w:type="gramStart"/>
      <w:r w:rsidRPr="006D7C01">
        <w:rPr>
          <w:sz w:val="28"/>
          <w:szCs w:val="28"/>
        </w:rPr>
        <w:t>Расходы  на</w:t>
      </w:r>
      <w:proofErr w:type="gramEnd"/>
      <w:r w:rsidRPr="006D7C01">
        <w:rPr>
          <w:sz w:val="28"/>
          <w:szCs w:val="28"/>
        </w:rPr>
        <w:t xml:space="preserve"> национальную безопасность и правоохранительную деятельность   определены: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540,0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540,0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540,0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числе: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- </w:t>
      </w:r>
      <w:r w:rsidRPr="006D7C01">
        <w:rPr>
          <w:b/>
          <w:sz w:val="28"/>
          <w:szCs w:val="28"/>
        </w:rPr>
        <w:t>по подразделу 0309</w:t>
      </w:r>
      <w:r w:rsidRPr="006D7C01">
        <w:rPr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характера» запланированы мероприятия по реализации муниципальной программы «Обеспечение безопасности жизнедеятельности населения Нижнесергинского городского поселения на 2017-2022 годы»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210,0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210,0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210,0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- </w:t>
      </w:r>
      <w:r w:rsidRPr="006D7C01">
        <w:rPr>
          <w:b/>
          <w:sz w:val="28"/>
          <w:szCs w:val="28"/>
        </w:rPr>
        <w:t>по подразделу 0310</w:t>
      </w:r>
      <w:r w:rsidRPr="006D7C01">
        <w:rPr>
          <w:sz w:val="28"/>
          <w:szCs w:val="28"/>
        </w:rPr>
        <w:t xml:space="preserve"> «Обеспечение пожарной безопасности» запланированы мероприятия по реализации муниципальной программы «Обеспечение безопасности жизнедеятельности населения Нижнесергинского городского поселения на 2017-2022 годы»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210,0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210,0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210,0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- </w:t>
      </w:r>
      <w:r w:rsidRPr="006D7C01">
        <w:rPr>
          <w:b/>
          <w:sz w:val="28"/>
          <w:szCs w:val="28"/>
        </w:rPr>
        <w:t>по подразделу 0314</w:t>
      </w:r>
      <w:r w:rsidRPr="006D7C01">
        <w:rPr>
          <w:sz w:val="28"/>
          <w:szCs w:val="28"/>
        </w:rPr>
        <w:t xml:space="preserve"> «Другие вопросы в области национальной безопасности и правоохранительной деятельности»: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120,0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120,0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120,0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0400 «Национальная экономика»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бюджете Нижнесергинского городского поселения предусмотрены расходы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32060,0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15131,0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15131,0 тысяч рублей на 2022 год.</w:t>
      </w:r>
    </w:p>
    <w:p w:rsidR="006D7C01" w:rsidRPr="006D7C01" w:rsidRDefault="006D7C01" w:rsidP="006D7C01">
      <w:pPr>
        <w:jc w:val="both"/>
        <w:rPr>
          <w:b/>
          <w:sz w:val="28"/>
          <w:szCs w:val="28"/>
        </w:rPr>
      </w:pPr>
      <w:r w:rsidRPr="006D7C01">
        <w:rPr>
          <w:sz w:val="28"/>
          <w:szCs w:val="28"/>
        </w:rPr>
        <w:lastRenderedPageBreak/>
        <w:t>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</w:t>
      </w:r>
      <w:r w:rsidRPr="006D7C01">
        <w:rPr>
          <w:b/>
          <w:sz w:val="28"/>
          <w:szCs w:val="28"/>
        </w:rPr>
        <w:t>по подразделу 0408</w:t>
      </w:r>
      <w:r w:rsidRPr="006D7C01">
        <w:rPr>
          <w:sz w:val="28"/>
          <w:szCs w:val="28"/>
        </w:rPr>
        <w:t xml:space="preserve"> «Транспорт» запланированы расходы: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 1)  510,0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</w:t>
      </w:r>
      <w:r w:rsidRPr="006D7C01">
        <w:rPr>
          <w:b/>
          <w:sz w:val="28"/>
          <w:szCs w:val="28"/>
        </w:rPr>
        <w:t>по подразделу 0409</w:t>
      </w:r>
      <w:r w:rsidRPr="006D7C01">
        <w:rPr>
          <w:sz w:val="28"/>
          <w:szCs w:val="28"/>
        </w:rPr>
        <w:t xml:space="preserve"> «Дорожное хозяйство (дорожные фонды)» запланированы мероприятия по реализации муниципальной программы «Программа комплексного развития транспортной инфраструктуры Нижнесергинского городского поселения на 2018-2022 годы»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30600,0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15121,0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15121,0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- </w:t>
      </w:r>
      <w:r w:rsidRPr="006D7C01">
        <w:rPr>
          <w:b/>
          <w:sz w:val="28"/>
          <w:szCs w:val="28"/>
        </w:rPr>
        <w:t>по подразделу 0412</w:t>
      </w:r>
      <w:r w:rsidRPr="006D7C01">
        <w:rPr>
          <w:sz w:val="28"/>
          <w:szCs w:val="28"/>
        </w:rPr>
        <w:t xml:space="preserve"> «Другие вопросы в области национальной экономики»: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-  на мероприятия по реализации муниципальной программы «Поддержка субъектов малого и среднего предпринимательства на территории Нижнесергинского городского поселения до 2022 года»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10,0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10,0 тысяч рублей на 2021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3)  10,0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-  на мероприятия по реализации муниципальной программы «Управление муниципальной собственностью на территории Нижнесергинского городского поселения на 2015-2020 годы":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940,0 тысяч рублей на 2020 год;</w:t>
      </w: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0500 «Жилищно-коммунальное хозяйство»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proofErr w:type="gramStart"/>
      <w:r w:rsidRPr="006D7C01">
        <w:rPr>
          <w:sz w:val="28"/>
          <w:szCs w:val="28"/>
        </w:rPr>
        <w:t>В  проекте</w:t>
      </w:r>
      <w:proofErr w:type="gramEnd"/>
      <w:r w:rsidRPr="006D7C01">
        <w:rPr>
          <w:sz w:val="28"/>
          <w:szCs w:val="28"/>
        </w:rPr>
        <w:t xml:space="preserve"> бюджета Нижнесергинского городского поселения учтены расходы на жилищно-коммунальное хозяйство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46141,2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9857,5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9888,6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</w:t>
      </w:r>
      <w:r w:rsidRPr="006D7C01">
        <w:rPr>
          <w:b/>
          <w:sz w:val="28"/>
          <w:szCs w:val="28"/>
        </w:rPr>
        <w:t>По подразделу 0501</w:t>
      </w:r>
      <w:r w:rsidRPr="006D7C01">
        <w:rPr>
          <w:sz w:val="28"/>
          <w:szCs w:val="28"/>
        </w:rPr>
        <w:t xml:space="preserve"> «</w:t>
      </w:r>
      <w:proofErr w:type="gramStart"/>
      <w:r w:rsidRPr="006D7C01">
        <w:rPr>
          <w:sz w:val="28"/>
          <w:szCs w:val="28"/>
        </w:rPr>
        <w:t>Жилищное  хозяйство</w:t>
      </w:r>
      <w:proofErr w:type="gramEnd"/>
      <w:r w:rsidRPr="006D7C01">
        <w:rPr>
          <w:sz w:val="28"/>
          <w:szCs w:val="28"/>
        </w:rPr>
        <w:t>» запланированы расходы  на мероприятия на реконструкцию, модернизацию и капитальный ремонт жилищного фонда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800,0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279,0 тысяч рублей на 2021 год;       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b/>
          <w:sz w:val="28"/>
          <w:szCs w:val="28"/>
        </w:rPr>
        <w:t xml:space="preserve">     - по подразделу 0502</w:t>
      </w:r>
      <w:r w:rsidRPr="006D7C01">
        <w:rPr>
          <w:sz w:val="28"/>
          <w:szCs w:val="28"/>
        </w:rPr>
        <w:t xml:space="preserve"> «Коммунальное хозяйство» запланированы расходы в сумме: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24268,2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190,0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200,0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- запланированы мероприятия по реализации муниципальной программы «Газификация Нижнесергинского городского поселения" на 2017-2020 годы: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650,0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lastRenderedPageBreak/>
        <w:t xml:space="preserve">    - запланированы мероприятия по реализации муниципальной программы «Энергосбережение и повышение энергетической эффективности Нижнесергинского городского поселения до 2020 года"  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23438,2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на создание условий для обеспечения жителей поселения бытовыми услугами (бани) расходы запланированы в сумме: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180,0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190,0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200,0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-</w:t>
      </w:r>
      <w:r w:rsidRPr="006D7C01">
        <w:rPr>
          <w:b/>
          <w:sz w:val="28"/>
          <w:szCs w:val="28"/>
        </w:rPr>
        <w:t xml:space="preserve">    По подразделу 0503</w:t>
      </w:r>
      <w:r w:rsidRPr="006D7C01">
        <w:rPr>
          <w:sz w:val="28"/>
          <w:szCs w:val="28"/>
        </w:rPr>
        <w:t xml:space="preserve"> «</w:t>
      </w:r>
      <w:proofErr w:type="gramStart"/>
      <w:r w:rsidRPr="006D7C01">
        <w:rPr>
          <w:sz w:val="28"/>
          <w:szCs w:val="28"/>
        </w:rPr>
        <w:t>Благоустройство»  расходы</w:t>
      </w:r>
      <w:proofErr w:type="gramEnd"/>
      <w:r w:rsidRPr="006D7C01">
        <w:rPr>
          <w:sz w:val="28"/>
          <w:szCs w:val="28"/>
        </w:rPr>
        <w:t xml:space="preserve"> учтены в сумме: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21073,0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9388,5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9688,6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 запланированы мероприятия по реализации муниципальной программы «Формирование современной городской среды на территории Нижнесергинского городского поселения на 2018-2024 годы»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800,0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800,0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550,0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Расходы 0700 «Образование»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</w:t>
      </w:r>
      <w:r w:rsidRPr="006D7C01">
        <w:rPr>
          <w:b/>
          <w:sz w:val="28"/>
          <w:szCs w:val="28"/>
        </w:rPr>
        <w:t>По разделу 0707</w:t>
      </w:r>
      <w:r w:rsidRPr="006D7C01">
        <w:rPr>
          <w:sz w:val="28"/>
          <w:szCs w:val="28"/>
        </w:rPr>
        <w:t xml:space="preserve"> «Молодежная политика» запланированы расходы: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310,0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10,0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0800 «Культура, кинематография»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b/>
          <w:sz w:val="28"/>
          <w:szCs w:val="28"/>
        </w:rPr>
        <w:t xml:space="preserve">      По разделу 0801</w:t>
      </w:r>
      <w:r w:rsidRPr="006D7C01">
        <w:rPr>
          <w:sz w:val="28"/>
          <w:szCs w:val="28"/>
        </w:rPr>
        <w:t xml:space="preserve"> «</w:t>
      </w:r>
      <w:proofErr w:type="gramStart"/>
      <w:r w:rsidRPr="006D7C01">
        <w:rPr>
          <w:sz w:val="28"/>
          <w:szCs w:val="28"/>
        </w:rPr>
        <w:t>Культура»  в</w:t>
      </w:r>
      <w:proofErr w:type="gramEnd"/>
      <w:r w:rsidRPr="006D7C01">
        <w:rPr>
          <w:sz w:val="28"/>
          <w:szCs w:val="28"/>
        </w:rPr>
        <w:t xml:space="preserve"> бюджете Нижнесергинского городского поселения запланировано расходов: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</w:t>
      </w:r>
      <w:proofErr w:type="gramStart"/>
      <w:r w:rsidRPr="006D7C01">
        <w:rPr>
          <w:sz w:val="28"/>
          <w:szCs w:val="28"/>
        </w:rPr>
        <w:t>на  мероприятия</w:t>
      </w:r>
      <w:proofErr w:type="gramEnd"/>
      <w:r w:rsidRPr="006D7C01">
        <w:rPr>
          <w:sz w:val="28"/>
          <w:szCs w:val="28"/>
        </w:rPr>
        <w:t xml:space="preserve"> по реализации муниципальной программы «Развитие сферы культуры в Нижнесергинском городском поселении в 2016-2022 годах» в сумме: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35000,0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34500,0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38000,0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- расходы на организацию досуга и обеспечение услугами в сфере культуры: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24000,0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23000,0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26000,0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- организация библиотечного обслуживания, комплектование и обеспечение сохранности библиотечных фондов предусмотрены расходы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11000,0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11500,0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12000,0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 xml:space="preserve">Раздел 1000 «Социальная политика» 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b/>
          <w:sz w:val="28"/>
          <w:szCs w:val="28"/>
        </w:rPr>
        <w:t>По разделу 1000</w:t>
      </w:r>
      <w:r w:rsidRPr="006D7C01">
        <w:rPr>
          <w:sz w:val="28"/>
          <w:szCs w:val="28"/>
        </w:rPr>
        <w:t xml:space="preserve"> «Социальная политика» в проекте </w:t>
      </w:r>
      <w:proofErr w:type="gramStart"/>
      <w:r w:rsidRPr="006D7C01">
        <w:rPr>
          <w:sz w:val="28"/>
          <w:szCs w:val="28"/>
        </w:rPr>
        <w:t>бюджета  расходы</w:t>
      </w:r>
      <w:proofErr w:type="gramEnd"/>
      <w:r w:rsidRPr="006D7C01">
        <w:rPr>
          <w:sz w:val="28"/>
          <w:szCs w:val="28"/>
        </w:rPr>
        <w:t xml:space="preserve"> предусмотрены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2276,8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1026,8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1031,8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- </w:t>
      </w:r>
      <w:r w:rsidRPr="006D7C01">
        <w:rPr>
          <w:b/>
          <w:sz w:val="28"/>
          <w:szCs w:val="28"/>
        </w:rPr>
        <w:t>по подразделу 1001</w:t>
      </w:r>
      <w:r w:rsidRPr="006D7C01">
        <w:rPr>
          <w:sz w:val="28"/>
          <w:szCs w:val="28"/>
        </w:rPr>
        <w:t xml:space="preserve"> «Пенсионное обеспечение» расходы предусмотрены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235,8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236,0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240,0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- </w:t>
      </w:r>
      <w:r w:rsidRPr="006D7C01">
        <w:rPr>
          <w:b/>
          <w:sz w:val="28"/>
          <w:szCs w:val="28"/>
        </w:rPr>
        <w:t>по подразделу 1003</w:t>
      </w:r>
      <w:r w:rsidRPr="006D7C01">
        <w:rPr>
          <w:sz w:val="28"/>
          <w:szCs w:val="28"/>
        </w:rPr>
        <w:t xml:space="preserve"> «Социальное обеспечение населения» запланированы расходы в сумме: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2005,0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753,8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753,8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в том числе: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 на мероприятия по реализации муниципальной программы «Обеспечение жильем молодых семей на территории Нижнесергинского городского поселения» до 2024 года: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2000.0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748,8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748,8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- на выплату вознаграждения лицам, удостоенным звания "Почетный гражданин":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5,0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5,0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5,0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b/>
          <w:sz w:val="28"/>
          <w:szCs w:val="28"/>
        </w:rPr>
        <w:t xml:space="preserve">       - по подразделу 1006</w:t>
      </w:r>
      <w:r w:rsidRPr="006D7C01">
        <w:rPr>
          <w:sz w:val="28"/>
          <w:szCs w:val="28"/>
        </w:rPr>
        <w:t xml:space="preserve"> «Другие вопросы в области социальной политики» расходы предусмотрены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36,0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37,0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38,0 тысяч рублей на 2022 год.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</w:p>
    <w:p w:rsidR="006D7C01" w:rsidRPr="006D7C01" w:rsidRDefault="006D7C01" w:rsidP="006D7C01">
      <w:pPr>
        <w:ind w:firstLine="708"/>
        <w:jc w:val="center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t>Раздел 1100 «Физическая культура и спорт»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>По подразделу 1102 «Массовый спорт» запланировано на   мероприятия по реализации муниципальной программы "Развитие физической культуры и спорта на территории Нижнесергинского городского поселения на 2016-2022 годы: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9500,0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9577,0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9800,0 тысяч рублей на 2022 год.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</w:t>
      </w:r>
    </w:p>
    <w:p w:rsidR="006D7C01" w:rsidRPr="006D7C01" w:rsidRDefault="006D7C01" w:rsidP="006D7C01">
      <w:pPr>
        <w:ind w:firstLine="708"/>
        <w:jc w:val="both"/>
        <w:rPr>
          <w:b/>
          <w:sz w:val="28"/>
          <w:szCs w:val="28"/>
        </w:rPr>
      </w:pPr>
      <w:r w:rsidRPr="006D7C01">
        <w:rPr>
          <w:b/>
          <w:sz w:val="28"/>
          <w:szCs w:val="28"/>
        </w:rPr>
        <w:lastRenderedPageBreak/>
        <w:t xml:space="preserve">                     Раздел 1200 «Средства массовой информации»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По разделу 1200 «Средства массовой информации» в проекте бюджета    запланированы мероприятия по реализации муниципальной программы «Информирование населения о деятельности органов местного самоуправления Нижнесергинского городского поселения   </w:t>
      </w:r>
      <w:proofErr w:type="gramStart"/>
      <w:r w:rsidRPr="006D7C01">
        <w:rPr>
          <w:sz w:val="28"/>
          <w:szCs w:val="28"/>
        </w:rPr>
        <w:t>в  2018</w:t>
      </w:r>
      <w:proofErr w:type="gramEnd"/>
      <w:r w:rsidRPr="006D7C01">
        <w:rPr>
          <w:sz w:val="28"/>
          <w:szCs w:val="28"/>
        </w:rPr>
        <w:t>-2022 годах» в объеме: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1)  200,0 тысяч рублей на 2020 год;</w:t>
      </w:r>
    </w:p>
    <w:p w:rsidR="006D7C01" w:rsidRPr="006D7C01" w:rsidRDefault="006D7C01" w:rsidP="006D7C01">
      <w:pPr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          2)  200,0 тысяч рублей на 2021 год;</w:t>
      </w:r>
    </w:p>
    <w:p w:rsidR="006D7C01" w:rsidRPr="006D7C01" w:rsidRDefault="006D7C01" w:rsidP="006D7C01">
      <w:pPr>
        <w:ind w:firstLine="708"/>
        <w:jc w:val="both"/>
        <w:rPr>
          <w:sz w:val="28"/>
          <w:szCs w:val="28"/>
        </w:rPr>
      </w:pPr>
      <w:r w:rsidRPr="006D7C01">
        <w:rPr>
          <w:sz w:val="28"/>
          <w:szCs w:val="28"/>
        </w:rPr>
        <w:t xml:space="preserve">    3)  200,0 тысяч рублей на 2022 год.</w:t>
      </w:r>
    </w:p>
    <w:p w:rsidR="003558C2" w:rsidRDefault="003558C2" w:rsidP="00BD76F0">
      <w:pPr>
        <w:jc w:val="both"/>
        <w:rPr>
          <w:sz w:val="28"/>
          <w:szCs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  <w:bookmarkStart w:id="0" w:name="_MON_1478344416"/>
      <w:bookmarkStart w:id="1" w:name="_MON_1478344531"/>
      <w:bookmarkStart w:id="2" w:name="_MON_1478343739"/>
      <w:bookmarkStart w:id="3" w:name="_MON_1478343998"/>
      <w:bookmarkStart w:id="4" w:name="_MON_1478344111"/>
      <w:bookmarkStart w:id="5" w:name="_MON_1478344141"/>
      <w:bookmarkStart w:id="6" w:name="_MON_1478344583"/>
      <w:bookmarkEnd w:id="0"/>
      <w:bookmarkEnd w:id="1"/>
      <w:bookmarkEnd w:id="2"/>
      <w:bookmarkEnd w:id="3"/>
      <w:bookmarkEnd w:id="4"/>
      <w:bookmarkEnd w:id="5"/>
      <w:bookmarkEnd w:id="6"/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9516F3" w:rsidRDefault="009516F3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</w:p>
    <w:p w:rsidR="003F4D5B" w:rsidRPr="003F4D5B" w:rsidRDefault="003F4D5B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  <w:r w:rsidRPr="003F4D5B">
        <w:rPr>
          <w:b/>
          <w:bCs/>
          <w:sz w:val="28"/>
        </w:rPr>
        <w:lastRenderedPageBreak/>
        <w:t>Реестр</w:t>
      </w:r>
    </w:p>
    <w:p w:rsidR="003F4D5B" w:rsidRPr="003F4D5B" w:rsidRDefault="003F4D5B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  <w:r w:rsidRPr="003F4D5B">
        <w:rPr>
          <w:b/>
          <w:bCs/>
          <w:sz w:val="28"/>
        </w:rPr>
        <w:t>муниципальных программ, подлежащих реализации за счет средств</w:t>
      </w:r>
    </w:p>
    <w:p w:rsidR="003F4D5B" w:rsidRDefault="003F4D5B" w:rsidP="003F4D5B">
      <w:pPr>
        <w:shd w:val="clear" w:color="auto" w:fill="FFFFFF"/>
        <w:spacing w:line="276" w:lineRule="auto"/>
        <w:jc w:val="center"/>
        <w:rPr>
          <w:b/>
          <w:bCs/>
          <w:sz w:val="28"/>
        </w:rPr>
      </w:pPr>
      <w:r w:rsidRPr="003F4D5B">
        <w:rPr>
          <w:b/>
          <w:bCs/>
          <w:sz w:val="28"/>
        </w:rPr>
        <w:t>бюджета Нижнесергинского городского поселения в 2020 году и плановом периоде 2010-2022 годов</w:t>
      </w:r>
    </w:p>
    <w:p w:rsidR="003F4D5B" w:rsidRPr="003F4D5B" w:rsidRDefault="003F4D5B" w:rsidP="003F4D5B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12"/>
        <w:gridCol w:w="2662"/>
        <w:gridCol w:w="1006"/>
        <w:gridCol w:w="1276"/>
        <w:gridCol w:w="1275"/>
        <w:gridCol w:w="851"/>
      </w:tblGrid>
      <w:tr w:rsidR="003F4D5B" w:rsidRPr="003F4D5B" w:rsidTr="003F4D5B">
        <w:tc>
          <w:tcPr>
            <w:tcW w:w="617" w:type="dxa"/>
            <w:vMerge w:val="restart"/>
            <w:shd w:val="clear" w:color="auto" w:fill="auto"/>
          </w:tcPr>
          <w:p w:rsidR="003F4D5B" w:rsidRPr="003F4D5B" w:rsidRDefault="003F4D5B" w:rsidP="003F4D5B">
            <w:pPr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3F4D5B" w:rsidRPr="003F4D5B" w:rsidRDefault="003F4D5B" w:rsidP="003F4D5B">
            <w:pPr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bCs/>
                <w:sz w:val="28"/>
                <w:szCs w:val="28"/>
              </w:rPr>
              <w:t>№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12" w:type="dxa"/>
            <w:vMerge w:val="restart"/>
            <w:shd w:val="clear" w:color="auto" w:fill="auto"/>
          </w:tcPr>
          <w:p w:rsidR="003F4D5B" w:rsidRPr="003F4D5B" w:rsidRDefault="003F4D5B" w:rsidP="003F4D5B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3F4D5B" w:rsidRPr="003F4D5B" w:rsidRDefault="003F4D5B" w:rsidP="003F4D5B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3F4D5B" w:rsidRPr="003F4D5B" w:rsidRDefault="003F4D5B" w:rsidP="003F4D5B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4D5B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F4D5B" w:rsidRPr="003F4D5B" w:rsidTr="003F4D5B">
        <w:tc>
          <w:tcPr>
            <w:tcW w:w="617" w:type="dxa"/>
            <w:vMerge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2022 год</w:t>
            </w:r>
          </w:p>
        </w:tc>
      </w:tr>
      <w:tr w:rsidR="003F4D5B" w:rsidRPr="003F4D5B" w:rsidTr="003F4D5B">
        <w:tc>
          <w:tcPr>
            <w:tcW w:w="617" w:type="dxa"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1.</w:t>
            </w:r>
          </w:p>
        </w:tc>
        <w:tc>
          <w:tcPr>
            <w:tcW w:w="3512" w:type="dxa"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662" w:type="dxa"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Утверждена постановлением главы Нижнесергинского городского поселения от 28.07.2015 № 262 (с изменениями)</w:t>
            </w:r>
          </w:p>
        </w:tc>
        <w:tc>
          <w:tcPr>
            <w:tcW w:w="1006" w:type="dxa"/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748.8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748.8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 Муниципальная </w:t>
            </w:r>
            <w:proofErr w:type="gramStart"/>
            <w:r w:rsidRPr="003F4D5B">
              <w:rPr>
                <w:sz w:val="28"/>
                <w:szCs w:val="28"/>
              </w:rPr>
              <w:t>программа  «</w:t>
            </w:r>
            <w:proofErr w:type="gramEnd"/>
            <w:r w:rsidRPr="003F4D5B">
              <w:rPr>
                <w:sz w:val="28"/>
                <w:szCs w:val="28"/>
              </w:rPr>
              <w:t>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Утверждена постановлением главы Нижнесергинского городского поселения от 26.09.2017 № 451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3 .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органов местного самоуправления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Нижнесергинского городского поселения   </w:t>
            </w:r>
            <w:proofErr w:type="gramStart"/>
            <w:r w:rsidRPr="003F4D5B">
              <w:rPr>
                <w:sz w:val="28"/>
                <w:szCs w:val="28"/>
              </w:rPr>
              <w:t>в  2018</w:t>
            </w:r>
            <w:proofErr w:type="gramEnd"/>
            <w:r w:rsidRPr="003F4D5B">
              <w:rPr>
                <w:sz w:val="28"/>
                <w:szCs w:val="28"/>
              </w:rPr>
              <w:t>-2022 годах»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Утверждена постановлением </w:t>
            </w:r>
            <w:proofErr w:type="gramStart"/>
            <w:r w:rsidRPr="003F4D5B">
              <w:rPr>
                <w:sz w:val="28"/>
                <w:szCs w:val="28"/>
              </w:rPr>
              <w:t>главы  Нижнесергинского</w:t>
            </w:r>
            <w:proofErr w:type="gramEnd"/>
            <w:r w:rsidRPr="003F4D5B">
              <w:rPr>
                <w:sz w:val="28"/>
                <w:szCs w:val="28"/>
              </w:rPr>
              <w:t xml:space="preserve"> городского поселения от 04.10.2017 № 478 (с изменениями)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200,0</w:t>
            </w:r>
          </w:p>
        </w:tc>
      </w:tr>
      <w:tr w:rsidR="003F4D5B" w:rsidRPr="003F4D5B" w:rsidTr="003F4D5B">
        <w:trPr>
          <w:trHeight w:val="13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4.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Утверждена </w:t>
            </w:r>
            <w:proofErr w:type="gramStart"/>
            <w:r w:rsidRPr="003F4D5B">
              <w:rPr>
                <w:bCs/>
                <w:sz w:val="28"/>
                <w:szCs w:val="28"/>
              </w:rPr>
              <w:t>постановлением  главы</w:t>
            </w:r>
            <w:proofErr w:type="gramEnd"/>
            <w:r w:rsidRPr="003F4D5B">
              <w:rPr>
                <w:bCs/>
                <w:sz w:val="28"/>
                <w:szCs w:val="28"/>
              </w:rPr>
              <w:t xml:space="preserve"> Нижнесергинского городского поселения от 18.07.2017 № 360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</w:tr>
      <w:tr w:rsidR="003F4D5B" w:rsidRPr="003F4D5B" w:rsidTr="003F4D5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F4D5B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3F4D5B">
              <w:rPr>
                <w:sz w:val="28"/>
                <w:szCs w:val="28"/>
              </w:rPr>
              <w:t xml:space="preserve">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главы Нижнесергинского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городского поселения от 03.10.2017 № 476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33777,0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15121,0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15121,0</w:t>
            </w:r>
          </w:p>
        </w:tc>
      </w:tr>
      <w:tr w:rsidR="003F4D5B" w:rsidRPr="003F4D5B" w:rsidTr="003F4D5B">
        <w:trPr>
          <w:trHeight w:val="595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6.</w:t>
            </w:r>
          </w:p>
        </w:tc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Утверждена постановлением главы Нижнесергинского городского поселения от 03.11.2016 № 469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        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0309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0310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210,0</w:t>
            </w:r>
          </w:p>
        </w:tc>
      </w:tr>
      <w:tr w:rsidR="003F4D5B" w:rsidRPr="003F4D5B" w:rsidTr="003F4D5B">
        <w:trPr>
          <w:trHeight w:val="19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7.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D5B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3F4D5B">
              <w:rPr>
                <w:sz w:val="28"/>
                <w:szCs w:val="28"/>
              </w:rPr>
              <w:t xml:space="preserve">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главы Нижнесергинского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городского поселения от 29.09.2017 № 460 (с изменениями)                                                      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800,0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Утверждена постановлением главы Нижнесергинского </w:t>
            </w:r>
            <w:proofErr w:type="gramStart"/>
            <w:r w:rsidRPr="003F4D5B">
              <w:rPr>
                <w:sz w:val="28"/>
                <w:szCs w:val="28"/>
              </w:rPr>
              <w:t>городского  поселения</w:t>
            </w:r>
            <w:proofErr w:type="gramEnd"/>
            <w:r w:rsidRPr="003F4D5B">
              <w:rPr>
                <w:sz w:val="28"/>
                <w:szCs w:val="28"/>
              </w:rPr>
              <w:t xml:space="preserve"> от 14.08.2015 №282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23438,2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9.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3F4D5B">
              <w:rPr>
                <w:sz w:val="28"/>
                <w:szCs w:val="28"/>
              </w:rPr>
              <w:t>программа  «</w:t>
            </w:r>
            <w:proofErr w:type="gramEnd"/>
            <w:r w:rsidRPr="003F4D5B">
              <w:rPr>
                <w:sz w:val="28"/>
                <w:szCs w:val="28"/>
              </w:rPr>
              <w:t xml:space="preserve">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Утверждена постановлением главы Нижнесергинского городского поселения от 20.10.2014 № 392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suppressAutoHyphens/>
              <w:jc w:val="both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3F4D5B">
              <w:rPr>
                <w:sz w:val="28"/>
                <w:szCs w:val="28"/>
              </w:rPr>
              <w:t>программа  «</w:t>
            </w:r>
            <w:proofErr w:type="gramEnd"/>
            <w:r w:rsidRPr="003F4D5B">
              <w:rPr>
                <w:sz w:val="28"/>
                <w:szCs w:val="28"/>
              </w:rPr>
              <w:t xml:space="preserve">Развитие сферы культуры в Нижнесергинском городском поселении   в  </w:t>
            </w:r>
            <w:r w:rsidRPr="003F4D5B">
              <w:rPr>
                <w:sz w:val="28"/>
                <w:szCs w:val="28"/>
              </w:rPr>
              <w:lastRenderedPageBreak/>
              <w:t>2016-2022 годах», в том числе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D5B">
              <w:rPr>
                <w:sz w:val="28"/>
                <w:szCs w:val="28"/>
              </w:rPr>
              <w:lastRenderedPageBreak/>
              <w:t>Утверждена  постановлением</w:t>
            </w:r>
            <w:proofErr w:type="gramEnd"/>
            <w:r w:rsidRPr="003F4D5B">
              <w:rPr>
                <w:sz w:val="28"/>
                <w:szCs w:val="28"/>
              </w:rPr>
              <w:t xml:space="preserve"> главы Нижнесергинского </w:t>
            </w:r>
            <w:r w:rsidRPr="003F4D5B">
              <w:rPr>
                <w:sz w:val="28"/>
                <w:szCs w:val="28"/>
              </w:rPr>
              <w:lastRenderedPageBreak/>
              <w:t>городского поселения от 03.08.2015  № 267 (с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34500,0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38000,0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F4D5B">
              <w:rPr>
                <w:sz w:val="28"/>
                <w:szCs w:val="28"/>
              </w:rPr>
              <w:t>под</w:t>
            </w:r>
            <w:r w:rsidRPr="003F4D5B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</w:p>
          <w:p w:rsidR="003F4D5B" w:rsidRPr="003F4D5B" w:rsidRDefault="003F4D5B" w:rsidP="003F4D5B">
            <w:pPr>
              <w:jc w:val="right"/>
              <w:rPr>
                <w:sz w:val="28"/>
                <w:szCs w:val="28"/>
              </w:rPr>
            </w:pPr>
            <w:r w:rsidRPr="003F4D5B">
              <w:rPr>
                <w:rFonts w:eastAsia="Calibri"/>
                <w:sz w:val="28"/>
                <w:szCs w:val="28"/>
                <w:lang w:eastAsia="en-US"/>
              </w:rPr>
              <w:t xml:space="preserve">«Развитие культуры в Нижнесергинском городском поселении в 2016-2022 годах»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26000,0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F4D5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</w:p>
          <w:p w:rsidR="003F4D5B" w:rsidRPr="003F4D5B" w:rsidRDefault="003F4D5B" w:rsidP="003F4D5B">
            <w:pPr>
              <w:suppressAutoHyphens/>
              <w:jc w:val="right"/>
              <w:rPr>
                <w:sz w:val="28"/>
                <w:szCs w:val="28"/>
              </w:rPr>
            </w:pPr>
            <w:r w:rsidRPr="003F4D5B">
              <w:rPr>
                <w:rFonts w:eastAsia="Calibri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12000,0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3F4D5B">
              <w:rPr>
                <w:sz w:val="28"/>
                <w:szCs w:val="28"/>
              </w:rPr>
              <w:t>программа  «</w:t>
            </w:r>
            <w:proofErr w:type="gramEnd"/>
            <w:r w:rsidRPr="003F4D5B">
              <w:rPr>
                <w:sz w:val="28"/>
                <w:szCs w:val="28"/>
              </w:rPr>
              <w:t>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D5B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3F4D5B">
              <w:rPr>
                <w:sz w:val="28"/>
                <w:szCs w:val="28"/>
              </w:rPr>
              <w:t xml:space="preserve"> главы  Нижнесергинского городского поселения от 16.10.2015  № 381( 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9500,0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9577,0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9800,0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3F4D5B">
              <w:rPr>
                <w:sz w:val="28"/>
                <w:szCs w:val="28"/>
              </w:rPr>
              <w:t>программа  «</w:t>
            </w:r>
            <w:proofErr w:type="gramEnd"/>
            <w:r w:rsidRPr="003F4D5B">
              <w:rPr>
                <w:sz w:val="28"/>
                <w:szCs w:val="28"/>
              </w:rPr>
              <w:t>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D5B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3F4D5B">
              <w:rPr>
                <w:sz w:val="28"/>
                <w:szCs w:val="28"/>
              </w:rPr>
              <w:t xml:space="preserve"> главы  Нижнесергинского городского поселения от 03.10.2016 № 471( 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Утверждена постановлением главы Нижнесергинского городского поселения от 28.06.2017 № 333 с изменениями)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550,0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F4D5B">
              <w:rPr>
                <w:sz w:val="28"/>
                <w:szCs w:val="28"/>
                <w:shd w:val="clear" w:color="auto" w:fill="FFFFFF"/>
              </w:rPr>
              <w:t>Муниципальная  программа</w:t>
            </w:r>
            <w:proofErr w:type="gramEnd"/>
            <w:r w:rsidRPr="003F4D5B">
              <w:rPr>
                <w:sz w:val="28"/>
                <w:szCs w:val="28"/>
                <w:shd w:val="clear" w:color="auto" w:fill="FFFFFF"/>
              </w:rPr>
              <w:t xml:space="preserve">  «Переселение граждан из аварийного жилищного фонда на 2018-2024 годы»</w:t>
            </w:r>
          </w:p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lastRenderedPageBreak/>
              <w:t xml:space="preserve">Утверждена постановлением главы    Нижнесергинского городского </w:t>
            </w:r>
            <w:r w:rsidRPr="003F4D5B">
              <w:rPr>
                <w:sz w:val="28"/>
                <w:szCs w:val="28"/>
              </w:rPr>
              <w:lastRenderedPageBreak/>
              <w:t>поселения   от 16.08.2017 № 393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5B">
              <w:rPr>
                <w:sz w:val="28"/>
                <w:szCs w:val="28"/>
              </w:rPr>
              <w:t>0</w:t>
            </w:r>
          </w:p>
        </w:tc>
      </w:tr>
      <w:tr w:rsidR="003F4D5B" w:rsidRPr="003F4D5B" w:rsidTr="003F4D5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5B" w:rsidRPr="003F4D5B" w:rsidRDefault="003F4D5B" w:rsidP="003F4D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107835,2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B" w:rsidRPr="003F4D5B" w:rsidRDefault="003F4D5B" w:rsidP="003F4D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62176,8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D5B" w:rsidRPr="003F4D5B" w:rsidRDefault="003F4D5B" w:rsidP="003F4D5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F4D5B">
              <w:rPr>
                <w:b/>
                <w:sz w:val="28"/>
                <w:szCs w:val="28"/>
              </w:rPr>
              <w:t>65649,8</w:t>
            </w:r>
          </w:p>
        </w:tc>
      </w:tr>
    </w:tbl>
    <w:p w:rsidR="003F4D5B" w:rsidRDefault="003F4D5B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</w:p>
    <w:p w:rsidR="003228AD" w:rsidRPr="003228AD" w:rsidRDefault="003228AD" w:rsidP="003228AD">
      <w:pPr>
        <w:ind w:firstLine="708"/>
        <w:jc w:val="center"/>
        <w:rPr>
          <w:b/>
          <w:sz w:val="28"/>
          <w:szCs w:val="28"/>
        </w:rPr>
      </w:pPr>
      <w:r w:rsidRPr="003228AD">
        <w:rPr>
          <w:b/>
          <w:sz w:val="28"/>
          <w:szCs w:val="28"/>
        </w:rPr>
        <w:t xml:space="preserve">Источники внутреннего финансирования дефицита бюджета Нижнесергинского городского поселения на 2020 </w:t>
      </w:r>
      <w:proofErr w:type="gramStart"/>
      <w:r w:rsidRPr="003228AD">
        <w:rPr>
          <w:b/>
          <w:sz w:val="28"/>
          <w:szCs w:val="28"/>
        </w:rPr>
        <w:t>год  и</w:t>
      </w:r>
      <w:proofErr w:type="gramEnd"/>
      <w:r w:rsidRPr="003228AD">
        <w:rPr>
          <w:b/>
          <w:sz w:val="28"/>
          <w:szCs w:val="28"/>
        </w:rPr>
        <w:t xml:space="preserve"> плановый период 2021 и 2022 годов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Дефицит бюджета Нижнесергинского городского поселения: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1)  0,0 тысяч рублей на 2020 год; 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2)  0,0 тысяч рублей на 2021 год;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3)  0,0 тысяч рублей на 2022 год.</w:t>
      </w:r>
    </w:p>
    <w:p w:rsidR="003228AD" w:rsidRPr="003228AD" w:rsidRDefault="003228AD" w:rsidP="003228AD">
      <w:pPr>
        <w:tabs>
          <w:tab w:val="num" w:pos="0"/>
        </w:tabs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Муниципальные внутренние заимствования Нижнесергинского городского поселения в 2020 году и плановом периоде 2021 и 2022 годов не предусмотрены.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 Муниципальные гарантии в 2020 году предоставляются в сумме 8000,0 рублей.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 Муниципальные гарантии в плановом периоде 2021 и 2022 </w:t>
      </w:r>
      <w:r w:rsidR="009516F3" w:rsidRPr="003228AD">
        <w:rPr>
          <w:sz w:val="28"/>
          <w:szCs w:val="28"/>
        </w:rPr>
        <w:t>годов не</w:t>
      </w:r>
      <w:r w:rsidRPr="003228AD">
        <w:rPr>
          <w:sz w:val="28"/>
          <w:szCs w:val="28"/>
        </w:rPr>
        <w:t xml:space="preserve"> предоставляются.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 Предоставление бюджетных кредитов из бюджета Нижнесергинского городского поселения юридическим лицам на срок в пределах года и на срок, превышающий пределы финансового года, в 2020 году и плановом периоде 2021 и 2022 годов не предусмотрено.</w:t>
      </w:r>
    </w:p>
    <w:p w:rsidR="003228AD" w:rsidRPr="003228AD" w:rsidRDefault="003228AD" w:rsidP="003228AD">
      <w:pPr>
        <w:jc w:val="both"/>
        <w:rPr>
          <w:sz w:val="28"/>
          <w:szCs w:val="28"/>
        </w:rPr>
      </w:pPr>
      <w:r w:rsidRPr="003228AD">
        <w:rPr>
          <w:sz w:val="28"/>
          <w:szCs w:val="28"/>
        </w:rPr>
        <w:t xml:space="preserve">      Верхний предел муниципального внутреннего долга Нижнесергинского городского поселения</w:t>
      </w:r>
    </w:p>
    <w:p w:rsidR="003228AD" w:rsidRPr="003228AD" w:rsidRDefault="003228AD" w:rsidP="003228AD">
      <w:pPr>
        <w:ind w:firstLine="540"/>
        <w:jc w:val="both"/>
        <w:rPr>
          <w:sz w:val="28"/>
          <w:szCs w:val="28"/>
        </w:rPr>
      </w:pPr>
      <w:r w:rsidRPr="003228AD">
        <w:rPr>
          <w:sz w:val="28"/>
          <w:szCs w:val="28"/>
        </w:rPr>
        <w:t>1) по состоянию на 01 января 2021 года – 0,0 тысяч рублей, в том числе верхний предел муниципального долга по муниципальным гарантиям в валюте Российской Федерации – 0,0 тысяч рублей.</w:t>
      </w:r>
    </w:p>
    <w:p w:rsidR="003228AD" w:rsidRPr="003228AD" w:rsidRDefault="003228AD" w:rsidP="003228AD">
      <w:pPr>
        <w:ind w:firstLine="540"/>
        <w:jc w:val="both"/>
        <w:rPr>
          <w:sz w:val="28"/>
          <w:szCs w:val="28"/>
        </w:rPr>
      </w:pPr>
      <w:r w:rsidRPr="003228AD">
        <w:rPr>
          <w:sz w:val="28"/>
          <w:szCs w:val="28"/>
        </w:rPr>
        <w:t>2) по состоянию на 01 января 2022 года – 0,0 тысяч рублей, в том числе верхний предел муниципального долга по муниципальным гарантиям в валюте Российской Федерации – 0,0тысяч рублей.</w:t>
      </w:r>
    </w:p>
    <w:p w:rsidR="003228AD" w:rsidRPr="003228AD" w:rsidRDefault="003228AD" w:rsidP="003228AD">
      <w:pPr>
        <w:ind w:firstLine="540"/>
        <w:jc w:val="both"/>
        <w:rPr>
          <w:sz w:val="28"/>
          <w:szCs w:val="28"/>
        </w:rPr>
      </w:pPr>
      <w:r w:rsidRPr="003228AD">
        <w:rPr>
          <w:sz w:val="28"/>
          <w:szCs w:val="28"/>
        </w:rPr>
        <w:t>3) по состоянию на 01 января 2023 года – 0,0 тысяч рублей, в том числе верхний предел муниципального долга по муниципальным гарантиям в валюте Российской Федерации – 0,0тысяч рублей.</w:t>
      </w:r>
    </w:p>
    <w:p w:rsidR="009516F3" w:rsidRDefault="009516F3" w:rsidP="00B90556">
      <w:pPr>
        <w:shd w:val="clear" w:color="auto" w:fill="FFFFFF"/>
        <w:spacing w:before="34"/>
        <w:jc w:val="center"/>
        <w:rPr>
          <w:b/>
          <w:sz w:val="28"/>
          <w:szCs w:val="28"/>
        </w:rPr>
      </w:pPr>
    </w:p>
    <w:p w:rsidR="00B90556" w:rsidRPr="00B1118E" w:rsidRDefault="00480B72" w:rsidP="00B90556">
      <w:pPr>
        <w:shd w:val="clear" w:color="auto" w:fill="FFFFFF"/>
        <w:spacing w:before="34"/>
        <w:jc w:val="center"/>
        <w:rPr>
          <w:b/>
          <w:sz w:val="28"/>
          <w:szCs w:val="28"/>
        </w:rPr>
      </w:pPr>
      <w:r w:rsidRPr="00B1118E">
        <w:rPr>
          <w:b/>
          <w:sz w:val="28"/>
          <w:szCs w:val="28"/>
        </w:rPr>
        <w:t>Раздел 4. Межбюджетные отношения</w:t>
      </w:r>
    </w:p>
    <w:p w:rsidR="00B1118E" w:rsidRPr="00B1118E" w:rsidRDefault="00B1118E" w:rsidP="00B90556">
      <w:pPr>
        <w:shd w:val="clear" w:color="auto" w:fill="FFFFFF"/>
        <w:spacing w:before="34"/>
        <w:jc w:val="center"/>
        <w:rPr>
          <w:b/>
          <w:sz w:val="28"/>
          <w:szCs w:val="28"/>
        </w:rPr>
      </w:pP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t>Проект бюджета поселения на 2020 год и плановый период 2021 и 2022 годов имеет следующие параметры:</w:t>
      </w:r>
    </w:p>
    <w:p w:rsidR="00C06078" w:rsidRPr="00C06078" w:rsidRDefault="00C06078" w:rsidP="00C06078">
      <w:pPr>
        <w:ind w:firstLine="540"/>
        <w:jc w:val="both"/>
        <w:rPr>
          <w:bCs/>
          <w:sz w:val="28"/>
          <w:szCs w:val="28"/>
        </w:rPr>
      </w:pPr>
      <w:r w:rsidRPr="00C06078">
        <w:rPr>
          <w:sz w:val="28"/>
          <w:szCs w:val="28"/>
        </w:rPr>
        <w:t xml:space="preserve">налоговые и неналоговые </w:t>
      </w:r>
      <w:proofErr w:type="gramStart"/>
      <w:r w:rsidRPr="00C06078">
        <w:rPr>
          <w:sz w:val="28"/>
          <w:szCs w:val="28"/>
        </w:rPr>
        <w:t>доходы  на</w:t>
      </w:r>
      <w:proofErr w:type="gramEnd"/>
      <w:r w:rsidRPr="00C06078">
        <w:rPr>
          <w:sz w:val="28"/>
          <w:szCs w:val="28"/>
        </w:rPr>
        <w:t xml:space="preserve"> 2020 год составляют 54004,8 тыс. руб</w:t>
      </w:r>
      <w:r w:rsidRPr="00C06078">
        <w:rPr>
          <w:bCs/>
          <w:sz w:val="28"/>
          <w:szCs w:val="28"/>
        </w:rPr>
        <w:t xml:space="preserve">., на 2021 год – 56525,0 </w:t>
      </w:r>
      <w:proofErr w:type="spellStart"/>
      <w:r w:rsidRPr="00C06078">
        <w:rPr>
          <w:bCs/>
          <w:sz w:val="28"/>
          <w:szCs w:val="28"/>
        </w:rPr>
        <w:t>тыс.руб</w:t>
      </w:r>
      <w:proofErr w:type="spellEnd"/>
      <w:r w:rsidRPr="00C06078">
        <w:rPr>
          <w:bCs/>
          <w:sz w:val="28"/>
          <w:szCs w:val="28"/>
        </w:rPr>
        <w:t xml:space="preserve">., на 2022 год – 58663,4 </w:t>
      </w:r>
      <w:proofErr w:type="spellStart"/>
      <w:r w:rsidRPr="00C06078">
        <w:rPr>
          <w:bCs/>
          <w:sz w:val="28"/>
          <w:szCs w:val="28"/>
        </w:rPr>
        <w:t>тыс.руб</w:t>
      </w:r>
      <w:proofErr w:type="spellEnd"/>
      <w:r w:rsidRPr="00C06078">
        <w:rPr>
          <w:bCs/>
          <w:sz w:val="28"/>
          <w:szCs w:val="28"/>
        </w:rPr>
        <w:t>.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lastRenderedPageBreak/>
        <w:t xml:space="preserve">безвозмездные поступления от других бюджетов бюджетной системы </w:t>
      </w:r>
      <w:proofErr w:type="gramStart"/>
      <w:r w:rsidRPr="00C06078">
        <w:rPr>
          <w:sz w:val="28"/>
          <w:szCs w:val="28"/>
        </w:rPr>
        <w:t>РФ  на</w:t>
      </w:r>
      <w:proofErr w:type="gramEnd"/>
      <w:r w:rsidRPr="00C06078">
        <w:rPr>
          <w:sz w:val="28"/>
          <w:szCs w:val="28"/>
        </w:rPr>
        <w:t xml:space="preserve"> 2020 год – 89529,5 тыс. руб., на 2021 год – 32884,4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36208,9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>. в том числе: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t xml:space="preserve">дотации на 2020 год – 2546,7 тыс. руб. на 2021 год – 0,0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 на 2022 год – 0,0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  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t xml:space="preserve">субвенций на выполнение передаваемых полномочий на 2020 год – 0,2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2021 год – 0,2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0,2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.; 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t xml:space="preserve">субвенций на осуществление полномочий по составлению списков кандидатов в присяжные заседатели на 2020 год –0,0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2021 год – 0,0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8,5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>.;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sz w:val="28"/>
          <w:szCs w:val="28"/>
        </w:rPr>
        <w:t xml:space="preserve">субвенций на осуществление первичного воинского учета на 2020 год – 474,5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2021 год – 484,2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514,6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>.</w:t>
      </w:r>
    </w:p>
    <w:p w:rsidR="00C06078" w:rsidRP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bCs/>
          <w:sz w:val="28"/>
          <w:szCs w:val="28"/>
        </w:rPr>
        <w:t>иные межбюджетные трансферты на выравнивание бюджетной сбалансированности, передаваемые из бюджета Нижнесергинского муниципального района</w:t>
      </w:r>
      <w:r w:rsidRPr="00C06078">
        <w:rPr>
          <w:sz w:val="28"/>
          <w:szCs w:val="28"/>
        </w:rPr>
        <w:t xml:space="preserve"> на 2020 год – 86508,1 тыс. руб., на 2021 год – 32400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35685,6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  </w:t>
      </w:r>
    </w:p>
    <w:p w:rsidR="00C06078" w:rsidRDefault="00C06078" w:rsidP="00C06078">
      <w:pPr>
        <w:ind w:firstLine="540"/>
        <w:jc w:val="both"/>
        <w:rPr>
          <w:sz w:val="28"/>
          <w:szCs w:val="28"/>
        </w:rPr>
      </w:pPr>
      <w:r w:rsidRPr="00C06078">
        <w:rPr>
          <w:bCs/>
          <w:sz w:val="28"/>
          <w:szCs w:val="28"/>
        </w:rPr>
        <w:t>Всего доходная часть бюджета</w:t>
      </w:r>
      <w:r w:rsidRPr="00C06078">
        <w:rPr>
          <w:sz w:val="28"/>
          <w:szCs w:val="28"/>
        </w:rPr>
        <w:t xml:space="preserve"> Нижнесергинского городского поселения</w:t>
      </w:r>
      <w:r w:rsidRPr="00C06078">
        <w:rPr>
          <w:bCs/>
          <w:sz w:val="28"/>
          <w:szCs w:val="28"/>
        </w:rPr>
        <w:t xml:space="preserve"> </w:t>
      </w:r>
      <w:r w:rsidRPr="00C06078">
        <w:rPr>
          <w:sz w:val="28"/>
          <w:szCs w:val="28"/>
        </w:rPr>
        <w:t xml:space="preserve">на 2020 год -143534,3 тыс. руб., на 2021 год – 89409,4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., на 2022 год – 94872,3 </w:t>
      </w:r>
      <w:proofErr w:type="spellStart"/>
      <w:r w:rsidRPr="00C06078">
        <w:rPr>
          <w:sz w:val="28"/>
          <w:szCs w:val="28"/>
        </w:rPr>
        <w:t>тыс.руб</w:t>
      </w:r>
      <w:proofErr w:type="spellEnd"/>
      <w:r w:rsidRPr="00C06078">
        <w:rPr>
          <w:sz w:val="28"/>
          <w:szCs w:val="28"/>
        </w:rPr>
        <w:t xml:space="preserve">.  </w:t>
      </w:r>
    </w:p>
    <w:p w:rsidR="009516F3" w:rsidRPr="00C06078" w:rsidRDefault="009516F3" w:rsidP="00C06078">
      <w:pPr>
        <w:ind w:firstLine="540"/>
        <w:jc w:val="both"/>
        <w:rPr>
          <w:sz w:val="28"/>
          <w:szCs w:val="28"/>
        </w:rPr>
      </w:pPr>
    </w:p>
    <w:p w:rsidR="00EC784F" w:rsidRDefault="00640DB2" w:rsidP="00640DB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5B756A" wp14:editId="4515A8B9">
            <wp:extent cx="5591175" cy="3981450"/>
            <wp:effectExtent l="0" t="0" r="9525" b="0"/>
            <wp:docPr id="9" name="Рисунок 9" descr="http://images.myshared.ru/10/974476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974476/slide_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76" cy="3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D0" w:rsidRDefault="00DF10D0" w:rsidP="00213264">
      <w:pPr>
        <w:ind w:firstLine="708"/>
        <w:jc w:val="center"/>
        <w:rPr>
          <w:b/>
          <w:sz w:val="28"/>
          <w:szCs w:val="28"/>
        </w:rPr>
      </w:pPr>
    </w:p>
    <w:p w:rsidR="009516F3" w:rsidRDefault="009516F3" w:rsidP="00213264">
      <w:pPr>
        <w:ind w:firstLine="708"/>
        <w:jc w:val="center"/>
        <w:rPr>
          <w:b/>
          <w:sz w:val="28"/>
          <w:szCs w:val="28"/>
        </w:rPr>
      </w:pPr>
    </w:p>
    <w:p w:rsidR="009516F3" w:rsidRDefault="009516F3" w:rsidP="00213264">
      <w:pPr>
        <w:ind w:firstLine="708"/>
        <w:jc w:val="center"/>
        <w:rPr>
          <w:b/>
          <w:sz w:val="28"/>
          <w:szCs w:val="28"/>
        </w:rPr>
      </w:pPr>
    </w:p>
    <w:p w:rsidR="009516F3" w:rsidRDefault="009516F3" w:rsidP="00213264">
      <w:pPr>
        <w:ind w:firstLine="708"/>
        <w:jc w:val="center"/>
        <w:rPr>
          <w:b/>
          <w:sz w:val="28"/>
          <w:szCs w:val="28"/>
        </w:rPr>
      </w:pPr>
    </w:p>
    <w:p w:rsidR="009516F3" w:rsidRDefault="009516F3" w:rsidP="00213264">
      <w:pPr>
        <w:ind w:firstLine="708"/>
        <w:jc w:val="center"/>
        <w:rPr>
          <w:b/>
          <w:sz w:val="28"/>
          <w:szCs w:val="28"/>
        </w:rPr>
      </w:pPr>
    </w:p>
    <w:p w:rsidR="00B13CB1" w:rsidRPr="004A05FA" w:rsidRDefault="00213264" w:rsidP="00213264">
      <w:pPr>
        <w:ind w:firstLine="708"/>
        <w:jc w:val="center"/>
        <w:rPr>
          <w:b/>
          <w:sz w:val="28"/>
          <w:szCs w:val="28"/>
        </w:rPr>
      </w:pPr>
      <w:r w:rsidRPr="004A05FA">
        <w:rPr>
          <w:b/>
          <w:sz w:val="28"/>
          <w:szCs w:val="28"/>
        </w:rPr>
        <w:lastRenderedPageBreak/>
        <w:t>Заключение</w:t>
      </w:r>
    </w:p>
    <w:p w:rsidR="00B13CB1" w:rsidRPr="004A05FA" w:rsidRDefault="00B13CB1" w:rsidP="00242E36">
      <w:pPr>
        <w:ind w:firstLine="708"/>
        <w:jc w:val="both"/>
        <w:rPr>
          <w:sz w:val="28"/>
          <w:szCs w:val="28"/>
        </w:rPr>
      </w:pPr>
    </w:p>
    <w:p w:rsidR="0096736E" w:rsidRPr="00137F02" w:rsidRDefault="008F3D24" w:rsidP="00242E36">
      <w:pPr>
        <w:ind w:firstLine="708"/>
        <w:jc w:val="both"/>
        <w:rPr>
          <w:sz w:val="28"/>
          <w:szCs w:val="28"/>
        </w:rPr>
      </w:pPr>
      <w:r w:rsidRPr="00137F02">
        <w:rPr>
          <w:sz w:val="28"/>
          <w:szCs w:val="28"/>
        </w:rPr>
        <w:t xml:space="preserve">Проект </w:t>
      </w:r>
      <w:r w:rsidR="0096736E" w:rsidRPr="00137F02">
        <w:rPr>
          <w:sz w:val="28"/>
          <w:szCs w:val="28"/>
        </w:rPr>
        <w:t>б</w:t>
      </w:r>
      <w:r w:rsidR="00F02634" w:rsidRPr="00137F02">
        <w:rPr>
          <w:sz w:val="28"/>
          <w:szCs w:val="28"/>
        </w:rPr>
        <w:t>юджет</w:t>
      </w:r>
      <w:r w:rsidRPr="00137F02">
        <w:rPr>
          <w:sz w:val="28"/>
          <w:szCs w:val="28"/>
        </w:rPr>
        <w:t>а</w:t>
      </w:r>
      <w:r w:rsidR="00F02634" w:rsidRPr="00137F02">
        <w:rPr>
          <w:sz w:val="28"/>
          <w:szCs w:val="28"/>
        </w:rPr>
        <w:t xml:space="preserve"> Нижнесергинского </w:t>
      </w:r>
      <w:r w:rsidR="00440D6F" w:rsidRPr="00137F02">
        <w:rPr>
          <w:sz w:val="28"/>
          <w:szCs w:val="28"/>
        </w:rPr>
        <w:t>городского поселения</w:t>
      </w:r>
      <w:r w:rsidR="00B11DFE">
        <w:rPr>
          <w:sz w:val="28"/>
          <w:szCs w:val="28"/>
        </w:rPr>
        <w:t xml:space="preserve"> на 2020</w:t>
      </w:r>
      <w:r w:rsidR="00F02634" w:rsidRPr="00137F02">
        <w:rPr>
          <w:sz w:val="28"/>
          <w:szCs w:val="28"/>
        </w:rPr>
        <w:t xml:space="preserve"> </w:t>
      </w:r>
      <w:r w:rsidR="00CB222E" w:rsidRPr="00137F02">
        <w:rPr>
          <w:sz w:val="28"/>
          <w:szCs w:val="28"/>
        </w:rPr>
        <w:t>год и</w:t>
      </w:r>
      <w:r w:rsidR="00B11DFE">
        <w:rPr>
          <w:sz w:val="28"/>
          <w:szCs w:val="28"/>
        </w:rPr>
        <w:t xml:space="preserve"> плановый период 2021</w:t>
      </w:r>
      <w:r w:rsidR="00976AF7" w:rsidRPr="00137F02">
        <w:rPr>
          <w:sz w:val="28"/>
          <w:szCs w:val="28"/>
        </w:rPr>
        <w:t xml:space="preserve"> и 20</w:t>
      </w:r>
      <w:r w:rsidR="00B11DFE">
        <w:rPr>
          <w:sz w:val="28"/>
          <w:szCs w:val="28"/>
        </w:rPr>
        <w:t>22</w:t>
      </w:r>
      <w:r w:rsidR="00976AF7" w:rsidRPr="00137F02">
        <w:rPr>
          <w:sz w:val="28"/>
          <w:szCs w:val="28"/>
        </w:rPr>
        <w:t xml:space="preserve"> годы </w:t>
      </w:r>
      <w:r w:rsidR="00085611" w:rsidRPr="00137F02">
        <w:rPr>
          <w:sz w:val="28"/>
          <w:szCs w:val="28"/>
        </w:rPr>
        <w:t xml:space="preserve">был </w:t>
      </w:r>
      <w:r w:rsidR="0096736E" w:rsidRPr="00137F02">
        <w:rPr>
          <w:sz w:val="28"/>
          <w:szCs w:val="28"/>
        </w:rPr>
        <w:t>рассмотрен на публичных слушаниях</w:t>
      </w:r>
      <w:r w:rsidR="00041ABA" w:rsidRPr="00137F02">
        <w:rPr>
          <w:sz w:val="28"/>
          <w:szCs w:val="28"/>
        </w:rPr>
        <w:t xml:space="preserve"> </w:t>
      </w:r>
      <w:r w:rsidR="003F1B65">
        <w:rPr>
          <w:sz w:val="28"/>
          <w:szCs w:val="28"/>
        </w:rPr>
        <w:t>2</w:t>
      </w:r>
      <w:r w:rsidR="00C23E1B" w:rsidRPr="00C23E1B">
        <w:rPr>
          <w:sz w:val="28"/>
          <w:szCs w:val="28"/>
        </w:rPr>
        <w:t>7</w:t>
      </w:r>
      <w:r w:rsidR="009624DB" w:rsidRPr="00C23E1B">
        <w:rPr>
          <w:sz w:val="28"/>
          <w:szCs w:val="28"/>
        </w:rPr>
        <w:t xml:space="preserve"> </w:t>
      </w:r>
      <w:r w:rsidR="003F4BD9">
        <w:rPr>
          <w:sz w:val="28"/>
          <w:szCs w:val="28"/>
        </w:rPr>
        <w:t>ноября 2019</w:t>
      </w:r>
      <w:r w:rsidR="00041ABA" w:rsidRPr="00C23E1B">
        <w:rPr>
          <w:sz w:val="28"/>
          <w:szCs w:val="28"/>
        </w:rPr>
        <w:t xml:space="preserve"> года в 1</w:t>
      </w:r>
      <w:r w:rsidR="004E6B67" w:rsidRPr="00C23E1B">
        <w:rPr>
          <w:sz w:val="28"/>
          <w:szCs w:val="28"/>
        </w:rPr>
        <w:t>8</w:t>
      </w:r>
      <w:r w:rsidR="00041ABA" w:rsidRPr="00C23E1B">
        <w:rPr>
          <w:sz w:val="28"/>
          <w:szCs w:val="28"/>
        </w:rPr>
        <w:t>-</w:t>
      </w:r>
      <w:r w:rsidR="004E6B67" w:rsidRPr="00C23E1B">
        <w:rPr>
          <w:sz w:val="28"/>
          <w:szCs w:val="28"/>
        </w:rPr>
        <w:t>0</w:t>
      </w:r>
      <w:r w:rsidR="00041ABA" w:rsidRPr="00C23E1B">
        <w:rPr>
          <w:sz w:val="28"/>
          <w:szCs w:val="28"/>
        </w:rPr>
        <w:t>0</w:t>
      </w:r>
      <w:r w:rsidR="0096736E" w:rsidRPr="00C23E1B">
        <w:rPr>
          <w:sz w:val="28"/>
          <w:szCs w:val="28"/>
        </w:rPr>
        <w:t>,</w:t>
      </w:r>
      <w:r w:rsidR="0096736E" w:rsidRPr="00BB73C9">
        <w:rPr>
          <w:color w:val="FF0000"/>
          <w:sz w:val="28"/>
          <w:szCs w:val="28"/>
        </w:rPr>
        <w:t xml:space="preserve"> </w:t>
      </w:r>
      <w:r w:rsidR="0096736E" w:rsidRPr="00137F02">
        <w:rPr>
          <w:sz w:val="28"/>
          <w:szCs w:val="28"/>
        </w:rPr>
        <w:t xml:space="preserve">в </w:t>
      </w:r>
      <w:r w:rsidR="00CB222E" w:rsidRPr="00137F02">
        <w:rPr>
          <w:sz w:val="28"/>
          <w:szCs w:val="28"/>
        </w:rPr>
        <w:t>форме рассмотрения</w:t>
      </w:r>
      <w:r w:rsidR="0096736E" w:rsidRPr="00137F02">
        <w:rPr>
          <w:sz w:val="28"/>
          <w:szCs w:val="28"/>
        </w:rPr>
        <w:t xml:space="preserve"> на заседании </w:t>
      </w:r>
      <w:r w:rsidR="00213264" w:rsidRPr="00137F02">
        <w:rPr>
          <w:sz w:val="28"/>
          <w:szCs w:val="28"/>
        </w:rPr>
        <w:t>Д</w:t>
      </w:r>
      <w:r w:rsidR="0096736E" w:rsidRPr="00137F02">
        <w:rPr>
          <w:sz w:val="28"/>
          <w:szCs w:val="28"/>
        </w:rPr>
        <w:t>умы Нижнесергинского городского поселения.</w:t>
      </w:r>
    </w:p>
    <w:p w:rsidR="00B90556" w:rsidRDefault="00F02634" w:rsidP="00242E36">
      <w:pPr>
        <w:ind w:firstLine="708"/>
        <w:jc w:val="both"/>
        <w:rPr>
          <w:sz w:val="28"/>
          <w:szCs w:val="28"/>
        </w:rPr>
      </w:pPr>
      <w:r w:rsidRPr="00BB73C9">
        <w:rPr>
          <w:color w:val="FF0000"/>
          <w:sz w:val="28"/>
          <w:szCs w:val="28"/>
        </w:rPr>
        <w:t xml:space="preserve"> </w:t>
      </w:r>
      <w:r w:rsidR="00242E36" w:rsidRPr="00137F02">
        <w:rPr>
          <w:sz w:val="28"/>
          <w:szCs w:val="28"/>
        </w:rPr>
        <w:t>Полный текст д</w:t>
      </w:r>
      <w:r w:rsidRPr="00137F02">
        <w:rPr>
          <w:sz w:val="28"/>
          <w:szCs w:val="28"/>
        </w:rPr>
        <w:t>анно</w:t>
      </w:r>
      <w:r w:rsidR="00242E36" w:rsidRPr="00137F02">
        <w:rPr>
          <w:sz w:val="28"/>
          <w:szCs w:val="28"/>
        </w:rPr>
        <w:t>го</w:t>
      </w:r>
      <w:r w:rsidRPr="00137F02">
        <w:rPr>
          <w:sz w:val="28"/>
          <w:szCs w:val="28"/>
        </w:rPr>
        <w:t xml:space="preserve"> решени</w:t>
      </w:r>
      <w:r w:rsidR="00242E36" w:rsidRPr="00137F02">
        <w:rPr>
          <w:sz w:val="28"/>
          <w:szCs w:val="28"/>
        </w:rPr>
        <w:t>я</w:t>
      </w:r>
      <w:r w:rsidRPr="00137F02">
        <w:rPr>
          <w:sz w:val="28"/>
          <w:szCs w:val="28"/>
        </w:rPr>
        <w:t xml:space="preserve"> </w:t>
      </w:r>
      <w:r w:rsidR="00242E36" w:rsidRPr="00137F02">
        <w:rPr>
          <w:sz w:val="28"/>
          <w:szCs w:val="28"/>
        </w:rPr>
        <w:t xml:space="preserve">опубликован в </w:t>
      </w:r>
      <w:r w:rsidR="005844A8" w:rsidRPr="00137F02">
        <w:rPr>
          <w:sz w:val="28"/>
          <w:szCs w:val="28"/>
        </w:rPr>
        <w:t xml:space="preserve">муниципальном </w:t>
      </w:r>
      <w:r w:rsidR="00242E36" w:rsidRPr="00137F02">
        <w:rPr>
          <w:sz w:val="28"/>
          <w:szCs w:val="28"/>
        </w:rPr>
        <w:t>вестник</w:t>
      </w:r>
      <w:r w:rsidR="005844A8" w:rsidRPr="00137F02">
        <w:rPr>
          <w:sz w:val="28"/>
          <w:szCs w:val="28"/>
        </w:rPr>
        <w:t>е</w:t>
      </w:r>
      <w:r w:rsidR="00242E36" w:rsidRPr="00137F02">
        <w:rPr>
          <w:sz w:val="28"/>
          <w:szCs w:val="28"/>
        </w:rPr>
        <w:t xml:space="preserve"> </w:t>
      </w:r>
      <w:r w:rsidR="00041ABA" w:rsidRPr="00137F02">
        <w:rPr>
          <w:sz w:val="28"/>
          <w:szCs w:val="28"/>
        </w:rPr>
        <w:t xml:space="preserve">Нижнесергинского городского поселения от </w:t>
      </w:r>
      <w:r w:rsidR="00264533">
        <w:rPr>
          <w:sz w:val="28"/>
          <w:szCs w:val="28"/>
        </w:rPr>
        <w:t>12</w:t>
      </w:r>
      <w:r w:rsidR="00041ABA" w:rsidRPr="00137F02">
        <w:rPr>
          <w:sz w:val="28"/>
          <w:szCs w:val="28"/>
        </w:rPr>
        <w:t>.1</w:t>
      </w:r>
      <w:r w:rsidR="00EC784F" w:rsidRPr="00137F02">
        <w:rPr>
          <w:sz w:val="28"/>
          <w:szCs w:val="28"/>
        </w:rPr>
        <w:t>2</w:t>
      </w:r>
      <w:r w:rsidR="00041ABA" w:rsidRPr="00137F02">
        <w:rPr>
          <w:sz w:val="28"/>
          <w:szCs w:val="28"/>
        </w:rPr>
        <w:t>.201</w:t>
      </w:r>
      <w:r w:rsidR="00264533">
        <w:rPr>
          <w:sz w:val="28"/>
          <w:szCs w:val="28"/>
        </w:rPr>
        <w:t>9</w:t>
      </w:r>
      <w:r w:rsidR="00041ABA" w:rsidRPr="00137F02">
        <w:rPr>
          <w:sz w:val="28"/>
          <w:szCs w:val="28"/>
        </w:rPr>
        <w:t xml:space="preserve"> № </w:t>
      </w:r>
      <w:r w:rsidR="00264533">
        <w:rPr>
          <w:sz w:val="28"/>
          <w:szCs w:val="28"/>
        </w:rPr>
        <w:t>140</w:t>
      </w:r>
      <w:r w:rsidR="00242E36" w:rsidRPr="00137F02">
        <w:rPr>
          <w:sz w:val="28"/>
          <w:szCs w:val="28"/>
        </w:rPr>
        <w:t xml:space="preserve"> и </w:t>
      </w:r>
      <w:r w:rsidRPr="00137F02">
        <w:rPr>
          <w:sz w:val="28"/>
          <w:szCs w:val="28"/>
        </w:rPr>
        <w:t xml:space="preserve">размещен </w:t>
      </w:r>
      <w:r w:rsidR="00242E36" w:rsidRPr="00137F02">
        <w:rPr>
          <w:sz w:val="28"/>
          <w:szCs w:val="28"/>
        </w:rPr>
        <w:t xml:space="preserve">в сети «Интернет» </w:t>
      </w:r>
      <w:r w:rsidRPr="00137F02">
        <w:rPr>
          <w:sz w:val="28"/>
          <w:szCs w:val="28"/>
        </w:rPr>
        <w:t xml:space="preserve">на официальном </w:t>
      </w:r>
      <w:r w:rsidR="00137F02" w:rsidRPr="00137F02">
        <w:rPr>
          <w:sz w:val="28"/>
          <w:szCs w:val="28"/>
        </w:rPr>
        <w:t>сайте Нижнесергинского</w:t>
      </w:r>
      <w:r w:rsidRPr="00137F02">
        <w:rPr>
          <w:sz w:val="28"/>
          <w:szCs w:val="28"/>
        </w:rPr>
        <w:t xml:space="preserve"> </w:t>
      </w:r>
      <w:r w:rsidR="0096736E" w:rsidRPr="00137F02">
        <w:rPr>
          <w:sz w:val="28"/>
          <w:szCs w:val="28"/>
        </w:rPr>
        <w:t>городского поселения.</w:t>
      </w:r>
    </w:p>
    <w:p w:rsidR="009516F3" w:rsidRPr="00137F02" w:rsidRDefault="009516F3" w:rsidP="00242E36">
      <w:pPr>
        <w:ind w:firstLine="708"/>
        <w:jc w:val="both"/>
        <w:rPr>
          <w:sz w:val="28"/>
          <w:szCs w:val="28"/>
        </w:rPr>
      </w:pPr>
      <w:bookmarkStart w:id="7" w:name="_GoBack"/>
      <w:bookmarkEnd w:id="7"/>
    </w:p>
    <w:p w:rsidR="00640DB2" w:rsidRPr="004A05FA" w:rsidRDefault="008108EB" w:rsidP="008108E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C08D025" wp14:editId="6925DFB3">
            <wp:extent cx="5943599" cy="4352925"/>
            <wp:effectExtent l="0" t="0" r="635" b="0"/>
            <wp:docPr id="4" name="Рисунок 4" descr="http://images.myshared.ru/6/689775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689775/slide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70" cy="43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DB2" w:rsidRPr="004A05FA" w:rsidSect="00F81DF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E0A"/>
    <w:multiLevelType w:val="hybridMultilevel"/>
    <w:tmpl w:val="036A7B94"/>
    <w:lvl w:ilvl="0" w:tplc="29BC5B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3B57"/>
    <w:multiLevelType w:val="hybridMultilevel"/>
    <w:tmpl w:val="7546A26C"/>
    <w:lvl w:ilvl="0" w:tplc="DEC2325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0EEF"/>
    <w:multiLevelType w:val="hybridMultilevel"/>
    <w:tmpl w:val="22C4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15A7D"/>
    <w:multiLevelType w:val="hybridMultilevel"/>
    <w:tmpl w:val="4D16C242"/>
    <w:lvl w:ilvl="0" w:tplc="ADE6D51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7454A3D"/>
    <w:multiLevelType w:val="hybridMultilevel"/>
    <w:tmpl w:val="7B18E2A2"/>
    <w:lvl w:ilvl="0" w:tplc="ADE6D51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0C2C90"/>
    <w:multiLevelType w:val="hybridMultilevel"/>
    <w:tmpl w:val="B74C7538"/>
    <w:lvl w:ilvl="0" w:tplc="ADE6D51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A0B47DD"/>
    <w:multiLevelType w:val="hybridMultilevel"/>
    <w:tmpl w:val="BFD86B4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A"/>
    <w:rsid w:val="00010C92"/>
    <w:rsid w:val="00014950"/>
    <w:rsid w:val="00023151"/>
    <w:rsid w:val="000256EB"/>
    <w:rsid w:val="00025BEE"/>
    <w:rsid w:val="00041ABA"/>
    <w:rsid w:val="0005049B"/>
    <w:rsid w:val="00062989"/>
    <w:rsid w:val="00063461"/>
    <w:rsid w:val="00073F3E"/>
    <w:rsid w:val="000748C2"/>
    <w:rsid w:val="0007578F"/>
    <w:rsid w:val="00085611"/>
    <w:rsid w:val="00087D1B"/>
    <w:rsid w:val="0009212B"/>
    <w:rsid w:val="000A2E5E"/>
    <w:rsid w:val="000A4A67"/>
    <w:rsid w:val="000A57BC"/>
    <w:rsid w:val="000A5EF8"/>
    <w:rsid w:val="000B491B"/>
    <w:rsid w:val="000C0DD4"/>
    <w:rsid w:val="000D70B1"/>
    <w:rsid w:val="000E292B"/>
    <w:rsid w:val="000E29AB"/>
    <w:rsid w:val="000F1855"/>
    <w:rsid w:val="000F1D22"/>
    <w:rsid w:val="001017C6"/>
    <w:rsid w:val="00123051"/>
    <w:rsid w:val="001262F4"/>
    <w:rsid w:val="001341DB"/>
    <w:rsid w:val="00137203"/>
    <w:rsid w:val="00137F02"/>
    <w:rsid w:val="001525D9"/>
    <w:rsid w:val="00154697"/>
    <w:rsid w:val="00156008"/>
    <w:rsid w:val="001673F3"/>
    <w:rsid w:val="00172FA3"/>
    <w:rsid w:val="001748D9"/>
    <w:rsid w:val="00181294"/>
    <w:rsid w:val="0018169D"/>
    <w:rsid w:val="001828C8"/>
    <w:rsid w:val="00183830"/>
    <w:rsid w:val="0019582A"/>
    <w:rsid w:val="00197596"/>
    <w:rsid w:val="001B0691"/>
    <w:rsid w:val="001B22D5"/>
    <w:rsid w:val="001B5622"/>
    <w:rsid w:val="001C217C"/>
    <w:rsid w:val="001C3C18"/>
    <w:rsid w:val="001D0730"/>
    <w:rsid w:val="001F732A"/>
    <w:rsid w:val="00203B18"/>
    <w:rsid w:val="002130A3"/>
    <w:rsid w:val="00213264"/>
    <w:rsid w:val="00216EE7"/>
    <w:rsid w:val="0022004B"/>
    <w:rsid w:val="0022183E"/>
    <w:rsid w:val="00226423"/>
    <w:rsid w:val="00231566"/>
    <w:rsid w:val="00242E36"/>
    <w:rsid w:val="00242FA7"/>
    <w:rsid w:val="00257F06"/>
    <w:rsid w:val="002633A6"/>
    <w:rsid w:val="00263FE3"/>
    <w:rsid w:val="00264533"/>
    <w:rsid w:val="00266835"/>
    <w:rsid w:val="002674F6"/>
    <w:rsid w:val="00267EF5"/>
    <w:rsid w:val="002729EE"/>
    <w:rsid w:val="00273648"/>
    <w:rsid w:val="00281824"/>
    <w:rsid w:val="002910FE"/>
    <w:rsid w:val="0029258C"/>
    <w:rsid w:val="00292ACC"/>
    <w:rsid w:val="00296F0A"/>
    <w:rsid w:val="002A6609"/>
    <w:rsid w:val="002A6CDE"/>
    <w:rsid w:val="002B1A51"/>
    <w:rsid w:val="002B6A7D"/>
    <w:rsid w:val="002C0703"/>
    <w:rsid w:val="002C2B95"/>
    <w:rsid w:val="002C6184"/>
    <w:rsid w:val="002D403B"/>
    <w:rsid w:val="002D40A2"/>
    <w:rsid w:val="002D7550"/>
    <w:rsid w:val="002E42D8"/>
    <w:rsid w:val="002E5026"/>
    <w:rsid w:val="002F072E"/>
    <w:rsid w:val="002F651C"/>
    <w:rsid w:val="00304011"/>
    <w:rsid w:val="00304A8E"/>
    <w:rsid w:val="00322381"/>
    <w:rsid w:val="003228AD"/>
    <w:rsid w:val="00333754"/>
    <w:rsid w:val="003368C1"/>
    <w:rsid w:val="00342D13"/>
    <w:rsid w:val="00345991"/>
    <w:rsid w:val="0035086D"/>
    <w:rsid w:val="003558C2"/>
    <w:rsid w:val="003601B6"/>
    <w:rsid w:val="003629B3"/>
    <w:rsid w:val="00364A37"/>
    <w:rsid w:val="00373D71"/>
    <w:rsid w:val="00374F0A"/>
    <w:rsid w:val="00377E12"/>
    <w:rsid w:val="00380E6E"/>
    <w:rsid w:val="003949FC"/>
    <w:rsid w:val="00397E06"/>
    <w:rsid w:val="003A0DCF"/>
    <w:rsid w:val="003A4105"/>
    <w:rsid w:val="003A738E"/>
    <w:rsid w:val="003B119F"/>
    <w:rsid w:val="003B1A23"/>
    <w:rsid w:val="003B5684"/>
    <w:rsid w:val="003C29A7"/>
    <w:rsid w:val="003C5E8C"/>
    <w:rsid w:val="003E1D36"/>
    <w:rsid w:val="003E1E1A"/>
    <w:rsid w:val="003E2DDA"/>
    <w:rsid w:val="003E526A"/>
    <w:rsid w:val="003F1B65"/>
    <w:rsid w:val="003F4BD9"/>
    <w:rsid w:val="003F4D5B"/>
    <w:rsid w:val="003F673C"/>
    <w:rsid w:val="00417B22"/>
    <w:rsid w:val="0042513A"/>
    <w:rsid w:val="004343B6"/>
    <w:rsid w:val="00440D6F"/>
    <w:rsid w:val="004522B0"/>
    <w:rsid w:val="00471A47"/>
    <w:rsid w:val="00471C56"/>
    <w:rsid w:val="00472B27"/>
    <w:rsid w:val="00473B24"/>
    <w:rsid w:val="00477C4E"/>
    <w:rsid w:val="00480B72"/>
    <w:rsid w:val="00487AE8"/>
    <w:rsid w:val="00487BA9"/>
    <w:rsid w:val="00493CC3"/>
    <w:rsid w:val="00495640"/>
    <w:rsid w:val="00496C8C"/>
    <w:rsid w:val="004A05FA"/>
    <w:rsid w:val="004A34DF"/>
    <w:rsid w:val="004A5061"/>
    <w:rsid w:val="004A58FE"/>
    <w:rsid w:val="004B34DB"/>
    <w:rsid w:val="004B4991"/>
    <w:rsid w:val="004B508E"/>
    <w:rsid w:val="004C0A9F"/>
    <w:rsid w:val="004E363E"/>
    <w:rsid w:val="004E551D"/>
    <w:rsid w:val="004E6B67"/>
    <w:rsid w:val="004F738C"/>
    <w:rsid w:val="00500586"/>
    <w:rsid w:val="00511BB5"/>
    <w:rsid w:val="005300B3"/>
    <w:rsid w:val="00530CB7"/>
    <w:rsid w:val="005361E9"/>
    <w:rsid w:val="00551B62"/>
    <w:rsid w:val="00554244"/>
    <w:rsid w:val="00557E62"/>
    <w:rsid w:val="00561FD3"/>
    <w:rsid w:val="0056321A"/>
    <w:rsid w:val="00565A57"/>
    <w:rsid w:val="005839DC"/>
    <w:rsid w:val="005844A8"/>
    <w:rsid w:val="0058566F"/>
    <w:rsid w:val="00586BB2"/>
    <w:rsid w:val="00590148"/>
    <w:rsid w:val="00597628"/>
    <w:rsid w:val="005A3C60"/>
    <w:rsid w:val="005B06A6"/>
    <w:rsid w:val="005B5C34"/>
    <w:rsid w:val="005C531F"/>
    <w:rsid w:val="005E1AA6"/>
    <w:rsid w:val="005E799A"/>
    <w:rsid w:val="005F0638"/>
    <w:rsid w:val="005F1CA2"/>
    <w:rsid w:val="005F4FE4"/>
    <w:rsid w:val="00602F10"/>
    <w:rsid w:val="00603435"/>
    <w:rsid w:val="006043EE"/>
    <w:rsid w:val="00621CAD"/>
    <w:rsid w:val="00623441"/>
    <w:rsid w:val="00624CFE"/>
    <w:rsid w:val="00631E4C"/>
    <w:rsid w:val="00634CB5"/>
    <w:rsid w:val="00640DB2"/>
    <w:rsid w:val="0065025A"/>
    <w:rsid w:val="006609FF"/>
    <w:rsid w:val="00666647"/>
    <w:rsid w:val="00670E95"/>
    <w:rsid w:val="006738DA"/>
    <w:rsid w:val="006747BC"/>
    <w:rsid w:val="00675DB5"/>
    <w:rsid w:val="00676B64"/>
    <w:rsid w:val="00680CC2"/>
    <w:rsid w:val="00680E38"/>
    <w:rsid w:val="00681119"/>
    <w:rsid w:val="00685F96"/>
    <w:rsid w:val="00691FD2"/>
    <w:rsid w:val="00693405"/>
    <w:rsid w:val="006A12B9"/>
    <w:rsid w:val="006B4D5E"/>
    <w:rsid w:val="006C03A8"/>
    <w:rsid w:val="006D296B"/>
    <w:rsid w:val="006D6E2E"/>
    <w:rsid w:val="006D7C01"/>
    <w:rsid w:val="006F2BF7"/>
    <w:rsid w:val="0070134E"/>
    <w:rsid w:val="0071174B"/>
    <w:rsid w:val="00714F53"/>
    <w:rsid w:val="00717029"/>
    <w:rsid w:val="007239CD"/>
    <w:rsid w:val="007327D4"/>
    <w:rsid w:val="007338D4"/>
    <w:rsid w:val="007406EA"/>
    <w:rsid w:val="007428B0"/>
    <w:rsid w:val="007559CB"/>
    <w:rsid w:val="00761C7E"/>
    <w:rsid w:val="007621EF"/>
    <w:rsid w:val="007650D1"/>
    <w:rsid w:val="007667AC"/>
    <w:rsid w:val="00767A6E"/>
    <w:rsid w:val="007709D6"/>
    <w:rsid w:val="007911C9"/>
    <w:rsid w:val="00791909"/>
    <w:rsid w:val="0079249B"/>
    <w:rsid w:val="007A3360"/>
    <w:rsid w:val="007A533C"/>
    <w:rsid w:val="007B1DBC"/>
    <w:rsid w:val="007B4071"/>
    <w:rsid w:val="007D0E30"/>
    <w:rsid w:val="007D4B9C"/>
    <w:rsid w:val="007E323E"/>
    <w:rsid w:val="007E630D"/>
    <w:rsid w:val="007F29B8"/>
    <w:rsid w:val="00801FCA"/>
    <w:rsid w:val="00804690"/>
    <w:rsid w:val="008064E0"/>
    <w:rsid w:val="00806B0A"/>
    <w:rsid w:val="008108EB"/>
    <w:rsid w:val="00812187"/>
    <w:rsid w:val="008131B3"/>
    <w:rsid w:val="00816B72"/>
    <w:rsid w:val="00820001"/>
    <w:rsid w:val="00841DCB"/>
    <w:rsid w:val="00850177"/>
    <w:rsid w:val="00850C89"/>
    <w:rsid w:val="00855EF7"/>
    <w:rsid w:val="00856686"/>
    <w:rsid w:val="00860863"/>
    <w:rsid w:val="00877F76"/>
    <w:rsid w:val="00880A64"/>
    <w:rsid w:val="00887151"/>
    <w:rsid w:val="008A0DFE"/>
    <w:rsid w:val="008A1F56"/>
    <w:rsid w:val="008A374A"/>
    <w:rsid w:val="008A37E0"/>
    <w:rsid w:val="008B2659"/>
    <w:rsid w:val="008B4B33"/>
    <w:rsid w:val="008C3DA8"/>
    <w:rsid w:val="008C571A"/>
    <w:rsid w:val="008D1EA3"/>
    <w:rsid w:val="008E0427"/>
    <w:rsid w:val="008E30EC"/>
    <w:rsid w:val="008E4197"/>
    <w:rsid w:val="008F3D24"/>
    <w:rsid w:val="009078C7"/>
    <w:rsid w:val="00920E96"/>
    <w:rsid w:val="00923E30"/>
    <w:rsid w:val="00932FF5"/>
    <w:rsid w:val="00934019"/>
    <w:rsid w:val="009348FD"/>
    <w:rsid w:val="009515DE"/>
    <w:rsid w:val="009516F3"/>
    <w:rsid w:val="00952064"/>
    <w:rsid w:val="0095250F"/>
    <w:rsid w:val="00953F6C"/>
    <w:rsid w:val="00955333"/>
    <w:rsid w:val="00956D94"/>
    <w:rsid w:val="00961E5B"/>
    <w:rsid w:val="009624DB"/>
    <w:rsid w:val="009669BF"/>
    <w:rsid w:val="0096736E"/>
    <w:rsid w:val="00971BDA"/>
    <w:rsid w:val="0097432D"/>
    <w:rsid w:val="00976AF7"/>
    <w:rsid w:val="00977377"/>
    <w:rsid w:val="00984333"/>
    <w:rsid w:val="009A0AD1"/>
    <w:rsid w:val="009A4C73"/>
    <w:rsid w:val="009B0091"/>
    <w:rsid w:val="009B16C7"/>
    <w:rsid w:val="009B7987"/>
    <w:rsid w:val="009D6FCB"/>
    <w:rsid w:val="009E0786"/>
    <w:rsid w:val="009F1C07"/>
    <w:rsid w:val="00A04F1C"/>
    <w:rsid w:val="00A052F7"/>
    <w:rsid w:val="00A13172"/>
    <w:rsid w:val="00A20CF0"/>
    <w:rsid w:val="00A26497"/>
    <w:rsid w:val="00A26C28"/>
    <w:rsid w:val="00A27AF1"/>
    <w:rsid w:val="00A36325"/>
    <w:rsid w:val="00A36BA2"/>
    <w:rsid w:val="00A77C96"/>
    <w:rsid w:val="00A95672"/>
    <w:rsid w:val="00AA112E"/>
    <w:rsid w:val="00AA7FCD"/>
    <w:rsid w:val="00AC3F82"/>
    <w:rsid w:val="00AC668E"/>
    <w:rsid w:val="00AC7F60"/>
    <w:rsid w:val="00AE079F"/>
    <w:rsid w:val="00AE3CFC"/>
    <w:rsid w:val="00AE765F"/>
    <w:rsid w:val="00AF29C6"/>
    <w:rsid w:val="00AF6538"/>
    <w:rsid w:val="00AF7411"/>
    <w:rsid w:val="00B016D6"/>
    <w:rsid w:val="00B0585A"/>
    <w:rsid w:val="00B10378"/>
    <w:rsid w:val="00B1118E"/>
    <w:rsid w:val="00B11DFE"/>
    <w:rsid w:val="00B13CB1"/>
    <w:rsid w:val="00B37FBB"/>
    <w:rsid w:val="00B52852"/>
    <w:rsid w:val="00B64F3F"/>
    <w:rsid w:val="00B67F9F"/>
    <w:rsid w:val="00B724BF"/>
    <w:rsid w:val="00B8094A"/>
    <w:rsid w:val="00B841FA"/>
    <w:rsid w:val="00B8692D"/>
    <w:rsid w:val="00B90556"/>
    <w:rsid w:val="00B91475"/>
    <w:rsid w:val="00BA115D"/>
    <w:rsid w:val="00BA2BD6"/>
    <w:rsid w:val="00BA4C40"/>
    <w:rsid w:val="00BA7541"/>
    <w:rsid w:val="00BB21D5"/>
    <w:rsid w:val="00BB656C"/>
    <w:rsid w:val="00BB73C9"/>
    <w:rsid w:val="00BD31EA"/>
    <w:rsid w:val="00BD6CE6"/>
    <w:rsid w:val="00BD76F0"/>
    <w:rsid w:val="00BE4FF2"/>
    <w:rsid w:val="00BE6DBD"/>
    <w:rsid w:val="00BF1CE3"/>
    <w:rsid w:val="00BF2522"/>
    <w:rsid w:val="00BF3A36"/>
    <w:rsid w:val="00C06078"/>
    <w:rsid w:val="00C06C19"/>
    <w:rsid w:val="00C145DE"/>
    <w:rsid w:val="00C14868"/>
    <w:rsid w:val="00C23E1B"/>
    <w:rsid w:val="00C25DE3"/>
    <w:rsid w:val="00C417DF"/>
    <w:rsid w:val="00C43BC6"/>
    <w:rsid w:val="00C44EDA"/>
    <w:rsid w:val="00C46254"/>
    <w:rsid w:val="00C603F6"/>
    <w:rsid w:val="00C62361"/>
    <w:rsid w:val="00C65123"/>
    <w:rsid w:val="00C6561E"/>
    <w:rsid w:val="00C74477"/>
    <w:rsid w:val="00C80E14"/>
    <w:rsid w:val="00C86456"/>
    <w:rsid w:val="00C94D30"/>
    <w:rsid w:val="00C96CFF"/>
    <w:rsid w:val="00CA1B3D"/>
    <w:rsid w:val="00CB222E"/>
    <w:rsid w:val="00CB3206"/>
    <w:rsid w:val="00CB4B8F"/>
    <w:rsid w:val="00CC53D4"/>
    <w:rsid w:val="00CC6761"/>
    <w:rsid w:val="00CD08C9"/>
    <w:rsid w:val="00CE1642"/>
    <w:rsid w:val="00CE7249"/>
    <w:rsid w:val="00CF716E"/>
    <w:rsid w:val="00D005CB"/>
    <w:rsid w:val="00D13A65"/>
    <w:rsid w:val="00D2021B"/>
    <w:rsid w:val="00D22FD5"/>
    <w:rsid w:val="00D23558"/>
    <w:rsid w:val="00D400B8"/>
    <w:rsid w:val="00D52A02"/>
    <w:rsid w:val="00D63B62"/>
    <w:rsid w:val="00D660EA"/>
    <w:rsid w:val="00D92089"/>
    <w:rsid w:val="00D96332"/>
    <w:rsid w:val="00DA003A"/>
    <w:rsid w:val="00DA24B0"/>
    <w:rsid w:val="00DA407E"/>
    <w:rsid w:val="00DA5720"/>
    <w:rsid w:val="00DB711C"/>
    <w:rsid w:val="00DC27F5"/>
    <w:rsid w:val="00DC5C7E"/>
    <w:rsid w:val="00DD30DB"/>
    <w:rsid w:val="00DD76D7"/>
    <w:rsid w:val="00DE004B"/>
    <w:rsid w:val="00DF10D0"/>
    <w:rsid w:val="00DF481C"/>
    <w:rsid w:val="00DF594A"/>
    <w:rsid w:val="00E033A3"/>
    <w:rsid w:val="00E070A4"/>
    <w:rsid w:val="00E16384"/>
    <w:rsid w:val="00E17792"/>
    <w:rsid w:val="00E17BB8"/>
    <w:rsid w:val="00E33A1F"/>
    <w:rsid w:val="00E350DE"/>
    <w:rsid w:val="00E366B7"/>
    <w:rsid w:val="00E55F45"/>
    <w:rsid w:val="00E6622E"/>
    <w:rsid w:val="00E66800"/>
    <w:rsid w:val="00E67453"/>
    <w:rsid w:val="00E8735E"/>
    <w:rsid w:val="00E9380A"/>
    <w:rsid w:val="00E95E48"/>
    <w:rsid w:val="00EA0EE4"/>
    <w:rsid w:val="00EB1BB9"/>
    <w:rsid w:val="00EB351A"/>
    <w:rsid w:val="00EB4EDF"/>
    <w:rsid w:val="00EB54D7"/>
    <w:rsid w:val="00EC1284"/>
    <w:rsid w:val="00EC784F"/>
    <w:rsid w:val="00EE19BB"/>
    <w:rsid w:val="00EE2068"/>
    <w:rsid w:val="00F025E0"/>
    <w:rsid w:val="00F02634"/>
    <w:rsid w:val="00F06E9A"/>
    <w:rsid w:val="00F14B64"/>
    <w:rsid w:val="00F2593A"/>
    <w:rsid w:val="00F31DB7"/>
    <w:rsid w:val="00F32368"/>
    <w:rsid w:val="00F4628E"/>
    <w:rsid w:val="00F61162"/>
    <w:rsid w:val="00F63325"/>
    <w:rsid w:val="00F745D7"/>
    <w:rsid w:val="00F74E6C"/>
    <w:rsid w:val="00F774DE"/>
    <w:rsid w:val="00F81DF1"/>
    <w:rsid w:val="00F87395"/>
    <w:rsid w:val="00F90902"/>
    <w:rsid w:val="00FA3255"/>
    <w:rsid w:val="00FA3CC2"/>
    <w:rsid w:val="00FA55B7"/>
    <w:rsid w:val="00FA75C2"/>
    <w:rsid w:val="00FB4E9B"/>
    <w:rsid w:val="00FC345C"/>
    <w:rsid w:val="00FC3728"/>
    <w:rsid w:val="00FC690B"/>
    <w:rsid w:val="00FC6DA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9BDD6-B8A1-4E86-A977-67A0BC4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B90556"/>
    <w:pPr>
      <w:keepNext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B90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A12B9"/>
    <w:rPr>
      <w:color w:val="0000FF"/>
      <w:u w:val="single"/>
    </w:rPr>
  </w:style>
  <w:style w:type="paragraph" w:styleId="a5">
    <w:name w:val="Balloon Text"/>
    <w:basedOn w:val="a"/>
    <w:link w:val="a6"/>
    <w:rsid w:val="00CD0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D08C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E1E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31DB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F29C6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CB3206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B656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A407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7447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consultantplus://offline/ref=328655D1566B1AA005F2D83458E39F4E6A1B3B3194BC7F199FCBAD5B42A46E44303C8A49488880n8q3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AF8CCD-7DD4-4C5E-8095-9C14865328A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2" csCatId="accent1" phldr="1"/>
      <dgm:spPr/>
    </dgm:pt>
    <dgm:pt modelId="{0C41C9FD-9F30-4415-B36D-4DD7B00DE4EB}">
      <dgm:prSet phldrT="[Текст]"/>
      <dgm:spPr>
        <a:xfrm>
          <a:off x="643205" y="470"/>
          <a:ext cx="1166663" cy="11666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налоговые  и неналоговые поступления</a:t>
          </a:r>
        </a:p>
      </dgm:t>
    </dgm:pt>
    <dgm:pt modelId="{29336AA2-E2E8-4F7C-8944-2091663E6E9D}" type="parTrans" cxnId="{85BBB3BA-4499-4DD1-A143-1397B8D7D0FE}">
      <dgm:prSet/>
      <dgm:spPr/>
      <dgm:t>
        <a:bodyPr/>
        <a:lstStyle/>
        <a:p>
          <a:endParaRPr lang="ru-RU"/>
        </a:p>
      </dgm:t>
    </dgm:pt>
    <dgm:pt modelId="{7A9D6D3B-01D3-48D0-87CC-A82C566F1414}" type="sibTrans" cxnId="{85BBB3BA-4499-4DD1-A143-1397B8D7D0FE}">
      <dgm:prSet/>
      <dgm:spPr>
        <a:xfrm>
          <a:off x="888204" y="1261867"/>
          <a:ext cx="676664" cy="6766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D6D6A7-D8B7-4A66-8AFB-C501E9C86A00}">
      <dgm:prSet phldrT="[Текст]"/>
      <dgm:spPr>
        <a:xfrm>
          <a:off x="643205" y="2033265"/>
          <a:ext cx="1166663" cy="11666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безвозмездные поступления  от других бюджетов бюджетной системы</a:t>
          </a:r>
        </a:p>
      </dgm:t>
    </dgm:pt>
    <dgm:pt modelId="{2084BE77-DB8F-47ED-82AC-B259771C2456}" type="parTrans" cxnId="{B23AA576-39C7-4566-B7C5-CBEC82231676}">
      <dgm:prSet/>
      <dgm:spPr/>
      <dgm:t>
        <a:bodyPr/>
        <a:lstStyle/>
        <a:p>
          <a:endParaRPr lang="ru-RU"/>
        </a:p>
      </dgm:t>
    </dgm:pt>
    <dgm:pt modelId="{29E259B9-08F7-4F60-A453-F9F7BC4A0F5C}" type="sibTrans" cxnId="{B23AA576-39C7-4566-B7C5-CBEC82231676}">
      <dgm:prSet/>
      <dgm:spPr>
        <a:xfrm>
          <a:off x="1984868" y="1383200"/>
          <a:ext cx="370999" cy="43399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AF3FB9B-C481-4CE6-8A09-0CA9215AC5FC}">
      <dgm:prSet phldrT="[Текст]"/>
      <dgm:spPr>
        <a:xfrm>
          <a:off x="2509867" y="433536"/>
          <a:ext cx="2333327" cy="233332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доходная часть бюджета</a:t>
          </a:r>
        </a:p>
      </dgm:t>
    </dgm:pt>
    <dgm:pt modelId="{6A9067AD-A80F-47D4-A08D-C9B04596DDC7}" type="parTrans" cxnId="{98F95941-47C4-46BC-8BB6-B91203A50323}">
      <dgm:prSet/>
      <dgm:spPr/>
      <dgm:t>
        <a:bodyPr/>
        <a:lstStyle/>
        <a:p>
          <a:endParaRPr lang="ru-RU"/>
        </a:p>
      </dgm:t>
    </dgm:pt>
    <dgm:pt modelId="{4921DEE5-93CF-4BB1-8BA9-88DC5E89E1EF}" type="sibTrans" cxnId="{98F95941-47C4-46BC-8BB6-B91203A50323}">
      <dgm:prSet/>
      <dgm:spPr/>
      <dgm:t>
        <a:bodyPr/>
        <a:lstStyle/>
        <a:p>
          <a:endParaRPr lang="ru-RU"/>
        </a:p>
      </dgm:t>
    </dgm:pt>
    <dgm:pt modelId="{ABA1B3B2-2AFE-437F-A08F-BB21FCACF47B}" type="pres">
      <dgm:prSet presAssocID="{C6AF8CCD-7DD4-4C5E-8095-9C14865328A9}" presName="Name0" presStyleCnt="0">
        <dgm:presLayoutVars>
          <dgm:dir/>
          <dgm:resizeHandles val="exact"/>
        </dgm:presLayoutVars>
      </dgm:prSet>
      <dgm:spPr/>
    </dgm:pt>
    <dgm:pt modelId="{0FEF90E1-32C5-4832-8191-3B808F2B121B}" type="pres">
      <dgm:prSet presAssocID="{C6AF8CCD-7DD4-4C5E-8095-9C14865328A9}" presName="vNodes" presStyleCnt="0"/>
      <dgm:spPr/>
    </dgm:pt>
    <dgm:pt modelId="{DFA898EA-CD9F-4341-9782-33EAC111C64A}" type="pres">
      <dgm:prSet presAssocID="{0C41C9FD-9F30-4415-B36D-4DD7B00DE4EB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F83B3FC-44D2-44A6-B53E-EC71A57E29BF}" type="pres">
      <dgm:prSet presAssocID="{7A9D6D3B-01D3-48D0-87CC-A82C566F1414}" presName="spacerT" presStyleCnt="0"/>
      <dgm:spPr/>
    </dgm:pt>
    <dgm:pt modelId="{616B851E-7219-4890-90B1-A946051A56B2}" type="pres">
      <dgm:prSet presAssocID="{7A9D6D3B-01D3-48D0-87CC-A82C566F1414}" presName="sibTrans" presStyleLbl="sibTrans2D1" presStyleIdx="0" presStyleCnt="2"/>
      <dgm:spPr>
        <a:prstGeom prst="mathPlus">
          <a:avLst/>
        </a:prstGeom>
      </dgm:spPr>
      <dgm:t>
        <a:bodyPr/>
        <a:lstStyle/>
        <a:p>
          <a:endParaRPr lang="ru-RU"/>
        </a:p>
      </dgm:t>
    </dgm:pt>
    <dgm:pt modelId="{96FFDF1A-B906-42FF-AE6C-7E65AE05C30E}" type="pres">
      <dgm:prSet presAssocID="{7A9D6D3B-01D3-48D0-87CC-A82C566F1414}" presName="spacerB" presStyleCnt="0"/>
      <dgm:spPr/>
    </dgm:pt>
    <dgm:pt modelId="{602E09A9-47B2-4D2C-B10E-76B1BE12AC45}" type="pres">
      <dgm:prSet presAssocID="{51D6D6A7-D8B7-4A66-8AFB-C501E9C86A00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C08B8E9-FFFC-4D3C-86B1-1F56C391641A}" type="pres">
      <dgm:prSet presAssocID="{C6AF8CCD-7DD4-4C5E-8095-9C14865328A9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9B6A39C-8717-4204-B7F8-E99617F185C2}" type="pres">
      <dgm:prSet presAssocID="{C6AF8CCD-7DD4-4C5E-8095-9C14865328A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6FC00DA-60AA-4A01-AE70-E243782AA914}" type="pres">
      <dgm:prSet presAssocID="{C6AF8CCD-7DD4-4C5E-8095-9C14865328A9}" presName="last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722D294-4671-4CFB-AA37-D251F6F69168}" type="presOf" srcId="{29E259B9-08F7-4F60-A453-F9F7BC4A0F5C}" destId="{4C08B8E9-FFFC-4D3C-86B1-1F56C391641A}" srcOrd="0" destOrd="0" presId="urn:microsoft.com/office/officeart/2005/8/layout/equation2"/>
    <dgm:cxn modelId="{7C22D607-B330-4459-ABC1-C478DFDD5AC6}" type="presOf" srcId="{0C41C9FD-9F30-4415-B36D-4DD7B00DE4EB}" destId="{DFA898EA-CD9F-4341-9782-33EAC111C64A}" srcOrd="0" destOrd="0" presId="urn:microsoft.com/office/officeart/2005/8/layout/equation2"/>
    <dgm:cxn modelId="{98F95941-47C4-46BC-8BB6-B91203A50323}" srcId="{C6AF8CCD-7DD4-4C5E-8095-9C14865328A9}" destId="{FAF3FB9B-C481-4CE6-8A09-0CA9215AC5FC}" srcOrd="2" destOrd="0" parTransId="{6A9067AD-A80F-47D4-A08D-C9B04596DDC7}" sibTransId="{4921DEE5-93CF-4BB1-8BA9-88DC5E89E1EF}"/>
    <dgm:cxn modelId="{B23AA576-39C7-4566-B7C5-CBEC82231676}" srcId="{C6AF8CCD-7DD4-4C5E-8095-9C14865328A9}" destId="{51D6D6A7-D8B7-4A66-8AFB-C501E9C86A00}" srcOrd="1" destOrd="0" parTransId="{2084BE77-DB8F-47ED-82AC-B259771C2456}" sibTransId="{29E259B9-08F7-4F60-A453-F9F7BC4A0F5C}"/>
    <dgm:cxn modelId="{904B287F-530B-4062-AC73-70D17B21BFF0}" type="presOf" srcId="{FAF3FB9B-C481-4CE6-8A09-0CA9215AC5FC}" destId="{36FC00DA-60AA-4A01-AE70-E243782AA914}" srcOrd="0" destOrd="0" presId="urn:microsoft.com/office/officeart/2005/8/layout/equation2"/>
    <dgm:cxn modelId="{85BBB3BA-4499-4DD1-A143-1397B8D7D0FE}" srcId="{C6AF8CCD-7DD4-4C5E-8095-9C14865328A9}" destId="{0C41C9FD-9F30-4415-B36D-4DD7B00DE4EB}" srcOrd="0" destOrd="0" parTransId="{29336AA2-E2E8-4F7C-8944-2091663E6E9D}" sibTransId="{7A9D6D3B-01D3-48D0-87CC-A82C566F1414}"/>
    <dgm:cxn modelId="{820A3E90-69BD-4E24-AD8A-C4921F9D2986}" type="presOf" srcId="{29E259B9-08F7-4F60-A453-F9F7BC4A0F5C}" destId="{79B6A39C-8717-4204-B7F8-E99617F185C2}" srcOrd="1" destOrd="0" presId="urn:microsoft.com/office/officeart/2005/8/layout/equation2"/>
    <dgm:cxn modelId="{533DB021-719D-4572-BBAA-FFD1D1EBC76C}" type="presOf" srcId="{C6AF8CCD-7DD4-4C5E-8095-9C14865328A9}" destId="{ABA1B3B2-2AFE-437F-A08F-BB21FCACF47B}" srcOrd="0" destOrd="0" presId="urn:microsoft.com/office/officeart/2005/8/layout/equation2"/>
    <dgm:cxn modelId="{6CD137DC-3760-4FEC-A7DE-69A39078852E}" type="presOf" srcId="{51D6D6A7-D8B7-4A66-8AFB-C501E9C86A00}" destId="{602E09A9-47B2-4D2C-B10E-76B1BE12AC45}" srcOrd="0" destOrd="0" presId="urn:microsoft.com/office/officeart/2005/8/layout/equation2"/>
    <dgm:cxn modelId="{713E8EE7-056C-4C56-A040-D14CA650D498}" type="presOf" srcId="{7A9D6D3B-01D3-48D0-87CC-A82C566F1414}" destId="{616B851E-7219-4890-90B1-A946051A56B2}" srcOrd="0" destOrd="0" presId="urn:microsoft.com/office/officeart/2005/8/layout/equation2"/>
    <dgm:cxn modelId="{3959CA6C-BFD8-4542-A7B2-623D46C9A291}" type="presParOf" srcId="{ABA1B3B2-2AFE-437F-A08F-BB21FCACF47B}" destId="{0FEF90E1-32C5-4832-8191-3B808F2B121B}" srcOrd="0" destOrd="0" presId="urn:microsoft.com/office/officeart/2005/8/layout/equation2"/>
    <dgm:cxn modelId="{E771D592-D89C-4CE0-A804-952FDBBED827}" type="presParOf" srcId="{0FEF90E1-32C5-4832-8191-3B808F2B121B}" destId="{DFA898EA-CD9F-4341-9782-33EAC111C64A}" srcOrd="0" destOrd="0" presId="urn:microsoft.com/office/officeart/2005/8/layout/equation2"/>
    <dgm:cxn modelId="{8500BEC6-435F-4D71-B14D-5557EC7B32F9}" type="presParOf" srcId="{0FEF90E1-32C5-4832-8191-3B808F2B121B}" destId="{4F83B3FC-44D2-44A6-B53E-EC71A57E29BF}" srcOrd="1" destOrd="0" presId="urn:microsoft.com/office/officeart/2005/8/layout/equation2"/>
    <dgm:cxn modelId="{8A542233-46EC-4D70-B40A-2F02A63381FF}" type="presParOf" srcId="{0FEF90E1-32C5-4832-8191-3B808F2B121B}" destId="{616B851E-7219-4890-90B1-A946051A56B2}" srcOrd="2" destOrd="0" presId="urn:microsoft.com/office/officeart/2005/8/layout/equation2"/>
    <dgm:cxn modelId="{2F18EC1E-7519-45F3-B93B-A96B53ED099F}" type="presParOf" srcId="{0FEF90E1-32C5-4832-8191-3B808F2B121B}" destId="{96FFDF1A-B906-42FF-AE6C-7E65AE05C30E}" srcOrd="3" destOrd="0" presId="urn:microsoft.com/office/officeart/2005/8/layout/equation2"/>
    <dgm:cxn modelId="{18B97CA0-F8C5-46AB-888D-C2A581A211F8}" type="presParOf" srcId="{0FEF90E1-32C5-4832-8191-3B808F2B121B}" destId="{602E09A9-47B2-4D2C-B10E-76B1BE12AC45}" srcOrd="4" destOrd="0" presId="urn:microsoft.com/office/officeart/2005/8/layout/equation2"/>
    <dgm:cxn modelId="{2DAD4E66-0153-42D4-8F5E-2C0B03A910F5}" type="presParOf" srcId="{ABA1B3B2-2AFE-437F-A08F-BB21FCACF47B}" destId="{4C08B8E9-FFFC-4D3C-86B1-1F56C391641A}" srcOrd="1" destOrd="0" presId="urn:microsoft.com/office/officeart/2005/8/layout/equation2"/>
    <dgm:cxn modelId="{75494E3C-B05F-49CD-BDAF-A11BA9BAB926}" type="presParOf" srcId="{4C08B8E9-FFFC-4D3C-86B1-1F56C391641A}" destId="{79B6A39C-8717-4204-B7F8-E99617F185C2}" srcOrd="0" destOrd="0" presId="urn:microsoft.com/office/officeart/2005/8/layout/equation2"/>
    <dgm:cxn modelId="{F590C655-E3D0-42F5-A022-9F2DD6690698}" type="presParOf" srcId="{ABA1B3B2-2AFE-437F-A08F-BB21FCACF47B}" destId="{36FC00DA-60AA-4A01-AE70-E243782AA914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A898EA-CD9F-4341-9782-33EAC111C64A}">
      <dsp:nvSpPr>
        <dsp:cNvPr id="0" name=""/>
        <dsp:cNvSpPr/>
      </dsp:nvSpPr>
      <dsp:spPr>
        <a:xfrm>
          <a:off x="643205" y="470"/>
          <a:ext cx="1166663" cy="1166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налоговые  и неналоговые поступления</a:t>
          </a:r>
        </a:p>
      </dsp:txBody>
      <dsp:txXfrm>
        <a:off x="814059" y="171324"/>
        <a:ext cx="824955" cy="824955"/>
      </dsp:txXfrm>
    </dsp:sp>
    <dsp:sp modelId="{616B851E-7219-4890-90B1-A946051A56B2}">
      <dsp:nvSpPr>
        <dsp:cNvPr id="0" name=""/>
        <dsp:cNvSpPr/>
      </dsp:nvSpPr>
      <dsp:spPr>
        <a:xfrm>
          <a:off x="888204" y="1261867"/>
          <a:ext cx="676664" cy="676664"/>
        </a:xfrm>
        <a:prstGeom prst="mathPlus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7896" y="1520623"/>
        <a:ext cx="497280" cy="159152"/>
      </dsp:txXfrm>
    </dsp:sp>
    <dsp:sp modelId="{602E09A9-47B2-4D2C-B10E-76B1BE12AC45}">
      <dsp:nvSpPr>
        <dsp:cNvPr id="0" name=""/>
        <dsp:cNvSpPr/>
      </dsp:nvSpPr>
      <dsp:spPr>
        <a:xfrm>
          <a:off x="643205" y="2033265"/>
          <a:ext cx="1166663" cy="1166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безвозмездные поступления  от других бюджетов бюджетной системы</a:t>
          </a:r>
        </a:p>
      </dsp:txBody>
      <dsp:txXfrm>
        <a:off x="814059" y="2204119"/>
        <a:ext cx="824955" cy="824955"/>
      </dsp:txXfrm>
    </dsp:sp>
    <dsp:sp modelId="{4C08B8E9-FFFC-4D3C-86B1-1F56C391641A}">
      <dsp:nvSpPr>
        <dsp:cNvPr id="0" name=""/>
        <dsp:cNvSpPr/>
      </dsp:nvSpPr>
      <dsp:spPr>
        <a:xfrm>
          <a:off x="1984868" y="1383200"/>
          <a:ext cx="370999" cy="43399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84868" y="1470000"/>
        <a:ext cx="259699" cy="260398"/>
      </dsp:txXfrm>
    </dsp:sp>
    <dsp:sp modelId="{36FC00DA-60AA-4A01-AE70-E243782AA914}">
      <dsp:nvSpPr>
        <dsp:cNvPr id="0" name=""/>
        <dsp:cNvSpPr/>
      </dsp:nvSpPr>
      <dsp:spPr>
        <a:xfrm>
          <a:off x="2509867" y="433536"/>
          <a:ext cx="2333327" cy="233332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доходная часть бюджета</a:t>
          </a:r>
        </a:p>
      </dsp:txBody>
      <dsp:txXfrm>
        <a:off x="2851575" y="775244"/>
        <a:ext cx="1649911" cy="1649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E310-139C-416E-BACE-53F24B76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30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 K</cp:lastModifiedBy>
  <cp:revision>102</cp:revision>
  <cp:lastPrinted>2020-10-06T09:15:00Z</cp:lastPrinted>
  <dcterms:created xsi:type="dcterms:W3CDTF">2019-04-23T04:27:00Z</dcterms:created>
  <dcterms:modified xsi:type="dcterms:W3CDTF">2020-10-06T11:47:00Z</dcterms:modified>
</cp:coreProperties>
</file>