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B7" w:rsidRDefault="006373B7">
      <w:pPr>
        <w:widowControl w:val="0"/>
        <w:autoSpaceDE w:val="0"/>
        <w:autoSpaceDN w:val="0"/>
        <w:adjustRightInd w:val="0"/>
        <w:spacing w:after="0" w:line="240" w:lineRule="auto"/>
        <w:rPr>
          <w:rFonts w:ascii="Calibri" w:hAnsi="Calibri" w:cs="Calibri"/>
        </w:rPr>
      </w:pPr>
      <w:bookmarkStart w:id="0" w:name="_GoBack"/>
      <w:bookmarkEnd w:id="0"/>
    </w:p>
    <w:p w:rsidR="006373B7" w:rsidRDefault="006373B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373B7">
        <w:tc>
          <w:tcPr>
            <w:tcW w:w="4677" w:type="dxa"/>
            <w:tcMar>
              <w:top w:w="0" w:type="dxa"/>
              <w:left w:w="0" w:type="dxa"/>
              <w:bottom w:w="0" w:type="dxa"/>
              <w:right w:w="0" w:type="dxa"/>
            </w:tcMar>
          </w:tcPr>
          <w:p w:rsidR="006373B7" w:rsidRDefault="006373B7">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tc>
        <w:tc>
          <w:tcPr>
            <w:tcW w:w="4677" w:type="dxa"/>
            <w:tcMar>
              <w:top w:w="0" w:type="dxa"/>
              <w:left w:w="0" w:type="dxa"/>
              <w:bottom w:w="0" w:type="dxa"/>
              <w:right w:w="0" w:type="dxa"/>
            </w:tcMar>
          </w:tcPr>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N 8-ФЗ</w:t>
            </w:r>
          </w:p>
        </w:tc>
      </w:tr>
    </w:tbl>
    <w:p w:rsidR="006373B7" w:rsidRDefault="006373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73B7" w:rsidRDefault="006373B7">
      <w:pPr>
        <w:widowControl w:val="0"/>
        <w:autoSpaceDE w:val="0"/>
        <w:autoSpaceDN w:val="0"/>
        <w:adjustRightInd w:val="0"/>
        <w:spacing w:after="0" w:line="240" w:lineRule="auto"/>
        <w:jc w:val="center"/>
        <w:rPr>
          <w:rFonts w:ascii="Calibri" w:hAnsi="Calibri" w:cs="Calibri"/>
        </w:rPr>
      </w:pP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373B7" w:rsidRDefault="006373B7">
      <w:pPr>
        <w:widowControl w:val="0"/>
        <w:autoSpaceDE w:val="0"/>
        <w:autoSpaceDN w:val="0"/>
        <w:adjustRightInd w:val="0"/>
        <w:spacing w:after="0" w:line="240" w:lineRule="auto"/>
        <w:jc w:val="center"/>
        <w:rPr>
          <w:rFonts w:ascii="Calibri" w:hAnsi="Calibri" w:cs="Calibri"/>
          <w:b/>
          <w:bCs/>
        </w:rPr>
      </w:pP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373B7" w:rsidRDefault="006373B7">
      <w:pPr>
        <w:widowControl w:val="0"/>
        <w:autoSpaceDE w:val="0"/>
        <w:autoSpaceDN w:val="0"/>
        <w:adjustRightInd w:val="0"/>
        <w:spacing w:after="0" w:line="240" w:lineRule="auto"/>
        <w:jc w:val="center"/>
        <w:rPr>
          <w:rFonts w:ascii="Calibri" w:hAnsi="Calibri" w:cs="Calibri"/>
          <w:b/>
          <w:bCs/>
        </w:rPr>
      </w:pP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6373B7" w:rsidRDefault="006373B7">
      <w:pPr>
        <w:widowControl w:val="0"/>
        <w:autoSpaceDE w:val="0"/>
        <w:autoSpaceDN w:val="0"/>
        <w:adjustRightInd w:val="0"/>
        <w:spacing w:after="0" w:line="240" w:lineRule="auto"/>
        <w:jc w:val="right"/>
        <w:rPr>
          <w:rFonts w:ascii="Calibri" w:hAnsi="Calibri" w:cs="Calibri"/>
        </w:rPr>
      </w:pP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6373B7" w:rsidRDefault="006373B7">
      <w:pPr>
        <w:widowControl w:val="0"/>
        <w:autoSpaceDE w:val="0"/>
        <w:autoSpaceDN w:val="0"/>
        <w:adjustRightInd w:val="0"/>
        <w:spacing w:after="0" w:line="240" w:lineRule="auto"/>
        <w:jc w:val="center"/>
        <w:rPr>
          <w:rFonts w:ascii="Calibri" w:hAnsi="Calibri" w:cs="Calibri"/>
        </w:rPr>
      </w:pPr>
    </w:p>
    <w:p w:rsidR="006373B7" w:rsidRDefault="006373B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373B7" w:rsidRDefault="006373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
    <w:p w:rsidR="006373B7" w:rsidRDefault="006373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5" w:history="1">
        <w:r>
          <w:rPr>
            <w:rFonts w:ascii="Calibri" w:hAnsi="Calibri" w:cs="Calibri"/>
            <w:color w:val="0000FF"/>
          </w:rPr>
          <w:t>N 112-ФЗ</w:t>
        </w:r>
      </w:hyperlink>
      <w:r>
        <w:rPr>
          <w:rFonts w:ascii="Calibri" w:hAnsi="Calibri" w:cs="Calibri"/>
        </w:rPr>
        <w:t xml:space="preserve">, от 21.12.2013 </w:t>
      </w:r>
      <w:hyperlink r:id="rId6" w:history="1">
        <w:r>
          <w:rPr>
            <w:rFonts w:ascii="Calibri" w:hAnsi="Calibri" w:cs="Calibri"/>
            <w:color w:val="0000FF"/>
          </w:rPr>
          <w:t>N 366-ФЗ</w:t>
        </w:r>
      </w:hyperlink>
      <w:r>
        <w:rPr>
          <w:rFonts w:ascii="Calibri" w:hAnsi="Calibri" w:cs="Calibri"/>
        </w:rPr>
        <w:t>,</w:t>
      </w:r>
    </w:p>
    <w:p w:rsidR="006373B7" w:rsidRDefault="006373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396-ФЗ</w:t>
        </w:r>
      </w:hyperlink>
      <w:r>
        <w:rPr>
          <w:rFonts w:ascii="Calibri" w:hAnsi="Calibri" w:cs="Calibri"/>
        </w:rPr>
        <w:t>,</w:t>
      </w:r>
    </w:p>
    <w:p w:rsidR="006373B7" w:rsidRDefault="006373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8" w:history="1">
        <w:r>
          <w:rPr>
            <w:rFonts w:ascii="Calibri" w:hAnsi="Calibri" w:cs="Calibri"/>
            <w:color w:val="0000FF"/>
          </w:rPr>
          <w:t>законом</w:t>
        </w:r>
      </w:hyperlink>
      <w:r>
        <w:rPr>
          <w:rFonts w:ascii="Calibri" w:hAnsi="Calibri" w:cs="Calibri"/>
        </w:rPr>
        <w:t xml:space="preserve"> от 01.12.2014 N 419-ФЗ)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t>Глава 1. ОБЩИЕ ПОЛОЖЕНИЯ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1. Основные понятия, используемые в настоящем Федеральном законе</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w:t>
      </w:r>
      <w:r>
        <w:rPr>
          <w:rFonts w:ascii="Calibri" w:hAnsi="Calibri" w:cs="Calibri"/>
        </w:rPr>
        <w:lastRenderedPageBreak/>
        <w:t>этого органа;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Pr>
          <w:rFonts w:ascii="Calibri" w:hAnsi="Calibri" w:cs="Calibri"/>
        </w:rPr>
        <w:t>Статья 2. Сфера действия настоящего Федерального закона</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4" w:name="Par49"/>
      <w:bookmarkEnd w:id="4"/>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3"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5" w:name="Par54"/>
      <w:bookmarkEnd w:id="5"/>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4" w:history="1">
        <w:r>
          <w:rPr>
            <w:rFonts w:ascii="Calibri" w:hAnsi="Calibri" w:cs="Calibri"/>
            <w:color w:val="0000FF"/>
          </w:rPr>
          <w:t>законом</w:t>
        </w:r>
      </w:hyperlink>
      <w:r>
        <w:rPr>
          <w:rFonts w:ascii="Calibri" w:hAnsi="Calibri" w:cs="Calibri"/>
        </w:rPr>
        <w:t>;</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5" w:history="1">
        <w:r>
          <w:rPr>
            <w:rFonts w:ascii="Calibri" w:hAnsi="Calibri" w:cs="Calibri"/>
            <w:color w:val="0000FF"/>
          </w:rPr>
          <w:t>тайну</w:t>
        </w:r>
      </w:hyperlink>
      <w:r>
        <w:rPr>
          <w:rFonts w:ascii="Calibri" w:hAnsi="Calibri" w:cs="Calibri"/>
        </w:rPr>
        <w:t>.</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6" w:history="1">
        <w:r>
          <w:rPr>
            <w:rFonts w:ascii="Calibri" w:hAnsi="Calibri" w:cs="Calibri"/>
            <w:color w:val="0000FF"/>
          </w:rPr>
          <w:t>законом</w:t>
        </w:r>
      </w:hyperlink>
      <w:r>
        <w:rPr>
          <w:rFonts w:ascii="Calibri" w:hAnsi="Calibri" w:cs="Calibri"/>
        </w:rPr>
        <w:t>.</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7" w:name="Par67"/>
      <w:bookmarkEnd w:id="7"/>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Pr>
          <w:rFonts w:ascii="Calibri" w:hAnsi="Calibri" w:cs="Calibri"/>
        </w:rPr>
        <w:t>органов</w:t>
      </w:r>
      <w:proofErr w:type="spellEnd"/>
      <w:r>
        <w:rPr>
          <w:rFonts w:ascii="Calibri" w:hAnsi="Calibri" w:cs="Calibri"/>
        </w:rPr>
        <w:t xml:space="preserve">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8"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0"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 w:history="1">
        <w:r>
          <w:rPr>
            <w:rFonts w:ascii="Calibri" w:hAnsi="Calibri" w:cs="Calibri"/>
            <w:color w:val="0000FF"/>
          </w:rPr>
          <w:t>закона</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9" w:name="Par89"/>
      <w:bookmarkEnd w:id="9"/>
      <w:r>
        <w:rPr>
          <w:rFonts w:ascii="Calibri" w:hAnsi="Calibri" w:cs="Calibri"/>
        </w:rPr>
        <w:t>Статья 8. Права пользователя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2"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center"/>
        <w:outlineLvl w:val="0"/>
        <w:rPr>
          <w:rFonts w:ascii="Calibri" w:hAnsi="Calibri" w:cs="Calibri"/>
          <w:b/>
          <w:bCs/>
        </w:rPr>
      </w:pPr>
      <w:bookmarkStart w:id="10" w:name="Par98"/>
      <w:bookmarkEnd w:id="10"/>
      <w:r>
        <w:rPr>
          <w:rFonts w:ascii="Calibri" w:hAnsi="Calibri" w:cs="Calibri"/>
          <w:b/>
          <w:bCs/>
        </w:rPr>
        <w:t>Глава 2. ОРГАНИЗАЦИЯ ДОСТУПА К ИНФОРМАЦИИ О ДЕЯТЕЛЬНОСТИ</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3"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2"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 w:history="1">
        <w:r>
          <w:rPr>
            <w:rFonts w:ascii="Calibri" w:hAnsi="Calibri" w:cs="Calibri"/>
            <w:color w:val="0000FF"/>
          </w:rPr>
          <w:t>законом</w:t>
        </w:r>
      </w:hyperlink>
      <w:r>
        <w:rPr>
          <w:rFonts w:ascii="Calibri" w:hAnsi="Calibri" w:cs="Calibri"/>
        </w:rPr>
        <w:t xml:space="preserve"> от 07.06.2013 N 112-ФЗ)</w:t>
      </w:r>
    </w:p>
    <w:p w:rsidR="006373B7" w:rsidRDefault="006373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73B7" w:rsidRDefault="006373B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1" w:history="1">
        <w:r>
          <w:rPr>
            <w:rFonts w:ascii="Calibri" w:hAnsi="Calibri" w:cs="Calibri"/>
            <w:color w:val="0000FF"/>
          </w:rPr>
          <w:t>законом</w:t>
        </w:r>
      </w:hyperlink>
      <w:r>
        <w:rPr>
          <w:rFonts w:ascii="Calibri" w:hAnsi="Calibri" w:cs="Calibri"/>
        </w:rPr>
        <w:t xml:space="preserve"> от 01.12.2014 N 419-ФЗ с </w:t>
      </w:r>
      <w:hyperlink r:id="rId32" w:history="1">
        <w:r>
          <w:rPr>
            <w:rFonts w:ascii="Calibri" w:hAnsi="Calibri" w:cs="Calibri"/>
            <w:color w:val="0000FF"/>
          </w:rPr>
          <w:t>1 января 2016 года</w:t>
        </w:r>
      </w:hyperlink>
      <w:r>
        <w:rPr>
          <w:rFonts w:ascii="Calibri" w:hAnsi="Calibri" w:cs="Calibri"/>
        </w:rPr>
        <w:t xml:space="preserve"> статьи 10 будет дополнена частью 6 следующего содержания: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373B7" w:rsidRDefault="006373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14" w:name="Par126"/>
      <w:bookmarkEnd w:id="14"/>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center"/>
        <w:outlineLvl w:val="0"/>
        <w:rPr>
          <w:rFonts w:ascii="Calibri" w:hAnsi="Calibri" w:cs="Calibri"/>
          <w:b/>
          <w:bCs/>
        </w:rPr>
      </w:pPr>
      <w:bookmarkStart w:id="15" w:name="Par135"/>
      <w:bookmarkEnd w:id="15"/>
      <w:r>
        <w:rPr>
          <w:rFonts w:ascii="Calibri" w:hAnsi="Calibri" w:cs="Calibri"/>
          <w:b/>
          <w:bCs/>
        </w:rPr>
        <w:t>Глава 3. ПРЕДОСТАВЛЕНИЕ ИНФОРМАЦИИ О ДЕЯТЕЛЬНОСТИ</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16" w:name="Par138"/>
      <w:bookmarkEnd w:id="16"/>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41" w:history="1">
        <w:r>
          <w:rPr>
            <w:rFonts w:ascii="Calibri" w:hAnsi="Calibri" w:cs="Calibri"/>
            <w:color w:val="0000FF"/>
          </w:rPr>
          <w:t>частями 2</w:t>
        </w:r>
      </w:hyperlink>
      <w:r>
        <w:rPr>
          <w:rFonts w:ascii="Calibri" w:hAnsi="Calibri" w:cs="Calibri"/>
        </w:rPr>
        <w:t xml:space="preserve"> и </w:t>
      </w:r>
      <w:hyperlink w:anchor="Par142" w:history="1">
        <w:r>
          <w:rPr>
            <w:rFonts w:ascii="Calibri" w:hAnsi="Calibri" w:cs="Calibri"/>
            <w:color w:val="0000FF"/>
          </w:rPr>
          <w:t>3</w:t>
        </w:r>
      </w:hyperlink>
      <w:r>
        <w:rPr>
          <w:rFonts w:ascii="Calibri" w:hAnsi="Calibri" w:cs="Calibri"/>
        </w:rPr>
        <w:t xml:space="preserve"> настоящей статьи.</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17" w:name="Par141"/>
      <w:bookmarkEnd w:id="17"/>
      <w:r>
        <w:rPr>
          <w:rFonts w:ascii="Calibri" w:hAnsi="Calibri" w:cs="Calibri"/>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18" w:name="Par142"/>
      <w:bookmarkEnd w:id="18"/>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0" w:name="Par147"/>
      <w:bookmarkEnd w:id="20"/>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1" w:name="Par175"/>
      <w:bookmarkEnd w:id="21"/>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2" w:name="Par178"/>
      <w:bookmarkEnd w:id="22"/>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3" w:name="Par181"/>
      <w:bookmarkEnd w:id="23"/>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81"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7"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75" w:history="1">
        <w:r>
          <w:rPr>
            <w:rFonts w:ascii="Calibri" w:hAnsi="Calibri" w:cs="Calibri"/>
            <w:color w:val="0000FF"/>
          </w:rPr>
          <w:t>подпунктах "б"</w:t>
        </w:r>
      </w:hyperlink>
      <w:r>
        <w:rPr>
          <w:rFonts w:ascii="Calibri" w:hAnsi="Calibri" w:cs="Calibri"/>
        </w:rPr>
        <w:t xml:space="preserve"> - </w:t>
      </w:r>
      <w:hyperlink w:anchor="Par178"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 w:history="1">
        <w:r>
          <w:rPr>
            <w:rFonts w:ascii="Calibri" w:hAnsi="Calibri" w:cs="Calibri"/>
            <w:color w:val="0000FF"/>
          </w:rPr>
          <w:t>законом</w:t>
        </w:r>
      </w:hyperlink>
      <w:r>
        <w:rPr>
          <w:rFonts w:ascii="Calibri" w:hAnsi="Calibri" w:cs="Calibri"/>
        </w:rPr>
        <w:t xml:space="preserve"> от 21.12.2013 N 366-ФЗ)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93"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9" w:history="1">
        <w:r>
          <w:rPr>
            <w:rFonts w:ascii="Calibri" w:hAnsi="Calibri" w:cs="Calibri"/>
            <w:color w:val="0000FF"/>
          </w:rPr>
          <w:t>закона</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 w:history="1">
        <w:r>
          <w:rPr>
            <w:rFonts w:ascii="Calibri" w:hAnsi="Calibri" w:cs="Calibri"/>
            <w:color w:val="0000FF"/>
          </w:rPr>
          <w:t>законом</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24" w:name="Par193"/>
      <w:bookmarkEnd w:id="24"/>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5" w:name="Par196"/>
      <w:bookmarkEnd w:id="25"/>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6" w:name="Par200"/>
      <w:bookmarkEnd w:id="26"/>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7" w:name="Par202"/>
      <w:bookmarkEnd w:id="27"/>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8" w:name="Par204"/>
      <w:bookmarkEnd w:id="28"/>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29" w:name="Par205"/>
      <w:bookmarkEnd w:id="29"/>
      <w:r>
        <w:rPr>
          <w:rFonts w:ascii="Calibri" w:hAnsi="Calibri" w:cs="Calibri"/>
        </w:rPr>
        <w:t xml:space="preserve">7.1. Правительство Российской Федерации определяет </w:t>
      </w:r>
      <w:hyperlink r:id="rId49"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1" w:history="1">
        <w:r>
          <w:rPr>
            <w:rFonts w:ascii="Calibri" w:hAnsi="Calibri" w:cs="Calibri"/>
            <w:color w:val="0000FF"/>
          </w:rPr>
          <w:t>законом</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6" w:history="1">
        <w:r>
          <w:rPr>
            <w:rFonts w:ascii="Calibri" w:hAnsi="Calibri" w:cs="Calibri"/>
            <w:color w:val="0000FF"/>
          </w:rPr>
          <w:t>частях 1</w:t>
        </w:r>
      </w:hyperlink>
      <w:r>
        <w:rPr>
          <w:rFonts w:ascii="Calibri" w:hAnsi="Calibri" w:cs="Calibri"/>
        </w:rPr>
        <w:t xml:space="preserve"> - </w:t>
      </w:r>
      <w:hyperlink w:anchor="Par200" w:history="1">
        <w:r>
          <w:rPr>
            <w:rFonts w:ascii="Calibri" w:hAnsi="Calibri" w:cs="Calibri"/>
            <w:color w:val="0000FF"/>
          </w:rPr>
          <w:t>3</w:t>
        </w:r>
      </w:hyperlink>
      <w:r>
        <w:rPr>
          <w:rFonts w:ascii="Calibri" w:hAnsi="Calibri" w:cs="Calibri"/>
        </w:rPr>
        <w:t xml:space="preserve">, </w:t>
      </w:r>
      <w:hyperlink w:anchor="Par202" w:history="1">
        <w:r>
          <w:rPr>
            <w:rFonts w:ascii="Calibri" w:hAnsi="Calibri" w:cs="Calibri"/>
            <w:color w:val="0000FF"/>
          </w:rPr>
          <w:t>5</w:t>
        </w:r>
      </w:hyperlink>
      <w:r>
        <w:rPr>
          <w:rFonts w:ascii="Calibri" w:hAnsi="Calibri" w:cs="Calibri"/>
        </w:rPr>
        <w:t xml:space="preserve"> - </w:t>
      </w:r>
      <w:hyperlink w:anchor="Par204"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2" w:history="1">
        <w:r>
          <w:rPr>
            <w:rFonts w:ascii="Calibri" w:hAnsi="Calibri" w:cs="Calibri"/>
            <w:color w:val="0000FF"/>
          </w:rPr>
          <w:t>N 200-ФЗ</w:t>
        </w:r>
      </w:hyperlink>
      <w:r>
        <w:rPr>
          <w:rFonts w:ascii="Calibri" w:hAnsi="Calibri" w:cs="Calibri"/>
        </w:rPr>
        <w:t xml:space="preserve">, от 07.06.2013 </w:t>
      </w:r>
      <w:hyperlink r:id="rId53" w:history="1">
        <w:r>
          <w:rPr>
            <w:rFonts w:ascii="Calibri" w:hAnsi="Calibri" w:cs="Calibri"/>
            <w:color w:val="0000FF"/>
          </w:rPr>
          <w:t>N 112-ФЗ</w:t>
        </w:r>
      </w:hyperlink>
      <w:r>
        <w:rPr>
          <w:rFonts w:ascii="Calibri" w:hAnsi="Calibri" w:cs="Calibri"/>
        </w:rPr>
        <w:t>)</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5" w:history="1">
        <w:r>
          <w:rPr>
            <w:rFonts w:ascii="Calibri" w:hAnsi="Calibri" w:cs="Calibri"/>
            <w:color w:val="0000FF"/>
          </w:rPr>
          <w:t>законом</w:t>
        </w:r>
      </w:hyperlink>
      <w:r>
        <w:rPr>
          <w:rFonts w:ascii="Calibri" w:hAnsi="Calibri" w:cs="Calibri"/>
        </w:rPr>
        <w:t xml:space="preserve"> от 07.06.2013 N 112-ФЗ)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0" w:name="Par212"/>
      <w:bookmarkEnd w:id="30"/>
      <w:r>
        <w:rPr>
          <w:rFonts w:ascii="Calibri" w:hAnsi="Calibri" w:cs="Calibri"/>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Pr>
          <w:rFonts w:ascii="Calibri" w:hAnsi="Calibri" w:cs="Calibri"/>
        </w:rPr>
        <w:t>органов</w:t>
      </w:r>
      <w:proofErr w:type="spellEnd"/>
      <w:r>
        <w:rPr>
          <w:rFonts w:ascii="Calibri" w:hAnsi="Calibri" w:cs="Calibri"/>
        </w:rPr>
        <w:t xml:space="preserve">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1" w:name="Par216"/>
      <w:bookmarkEnd w:id="31"/>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32" w:name="Par218"/>
      <w:bookmarkEnd w:id="32"/>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8"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3" w:name="Par224"/>
      <w:bookmarkEnd w:id="33"/>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4" w:name="Par231"/>
      <w:bookmarkEnd w:id="34"/>
      <w:r>
        <w:rPr>
          <w:rFonts w:ascii="Calibri" w:hAnsi="Calibri" w:cs="Calibri"/>
        </w:rPr>
        <w:t>Статья 18. Запрос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5" w:name="Par244"/>
      <w:bookmarkEnd w:id="35"/>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Pr>
          <w:rFonts w:ascii="Calibri" w:hAnsi="Calibri" w:cs="Calibri"/>
        </w:rPr>
        <w:t>массовой информации</w:t>
      </w:r>
      <w:proofErr w:type="gramEnd"/>
      <w:r>
        <w:rPr>
          <w:rFonts w:ascii="Calibri" w:hAnsi="Calibri" w:cs="Calibri"/>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6" w:name="Par253"/>
      <w:bookmarkEnd w:id="36"/>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7" w:name="Par266"/>
      <w:bookmarkEnd w:id="37"/>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373B7" w:rsidRDefault="006373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11.07.2011 N 200-ФЗ)</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38" w:name="Par275"/>
      <w:bookmarkEnd w:id="38"/>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bookmarkStart w:id="39" w:name="Par277"/>
      <w:bookmarkEnd w:id="39"/>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7"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center"/>
        <w:outlineLvl w:val="0"/>
        <w:rPr>
          <w:rFonts w:ascii="Calibri" w:hAnsi="Calibri" w:cs="Calibri"/>
          <w:b/>
          <w:bCs/>
        </w:rPr>
      </w:pPr>
      <w:bookmarkStart w:id="40" w:name="Par282"/>
      <w:bookmarkEnd w:id="40"/>
      <w:r>
        <w:rPr>
          <w:rFonts w:ascii="Calibri" w:hAnsi="Calibri" w:cs="Calibri"/>
          <w:b/>
          <w:bCs/>
        </w:rPr>
        <w:t>Глава 4. ОТВЕТСТВЕННОСТЬ ЗА НАРУШЕНИЕ ПОРЯДКА</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6373B7" w:rsidRDefault="006373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41" w:name="Par286"/>
      <w:bookmarkEnd w:id="41"/>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42" w:name="Par291"/>
      <w:bookmarkEnd w:id="42"/>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43" w:name="Par297"/>
      <w:bookmarkEnd w:id="43"/>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center"/>
        <w:outlineLvl w:val="0"/>
        <w:rPr>
          <w:rFonts w:ascii="Calibri" w:hAnsi="Calibri" w:cs="Calibri"/>
          <w:b/>
          <w:bCs/>
        </w:rPr>
      </w:pPr>
      <w:bookmarkStart w:id="44" w:name="Par301"/>
      <w:bookmarkEnd w:id="44"/>
      <w:r>
        <w:rPr>
          <w:rFonts w:ascii="Calibri" w:hAnsi="Calibri" w:cs="Calibri"/>
          <w:b/>
          <w:bCs/>
        </w:rPr>
        <w:t>Глава 5. ЗАКЛЮЧИТЕЛЬНЫЕ ПОЛОЖЕНИЯ</w:t>
      </w:r>
    </w:p>
    <w:p w:rsidR="006373B7" w:rsidRDefault="006373B7">
      <w:pPr>
        <w:widowControl w:val="0"/>
        <w:autoSpaceDE w:val="0"/>
        <w:autoSpaceDN w:val="0"/>
        <w:adjustRightInd w:val="0"/>
        <w:spacing w:after="0" w:line="240" w:lineRule="auto"/>
        <w:jc w:val="center"/>
        <w:rPr>
          <w:rFonts w:ascii="Calibri" w:hAnsi="Calibri" w:cs="Calibri"/>
        </w:rPr>
      </w:pPr>
    </w:p>
    <w:p w:rsidR="006373B7" w:rsidRDefault="006373B7">
      <w:pPr>
        <w:widowControl w:val="0"/>
        <w:autoSpaceDE w:val="0"/>
        <w:autoSpaceDN w:val="0"/>
        <w:adjustRightInd w:val="0"/>
        <w:spacing w:after="0" w:line="240" w:lineRule="auto"/>
        <w:ind w:firstLine="540"/>
        <w:jc w:val="both"/>
        <w:outlineLvl w:val="1"/>
        <w:rPr>
          <w:rFonts w:ascii="Calibri" w:hAnsi="Calibri" w:cs="Calibri"/>
        </w:rPr>
      </w:pPr>
      <w:bookmarkStart w:id="45" w:name="Par303"/>
      <w:bookmarkEnd w:id="45"/>
      <w:r>
        <w:rPr>
          <w:rFonts w:ascii="Calibri" w:hAnsi="Calibri" w:cs="Calibri"/>
        </w:rPr>
        <w:t>Статья 26. Вступление в силу настоящего Федерального закона</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6373B7" w:rsidRDefault="006373B7">
      <w:pPr>
        <w:widowControl w:val="0"/>
        <w:autoSpaceDE w:val="0"/>
        <w:autoSpaceDN w:val="0"/>
        <w:adjustRightInd w:val="0"/>
        <w:spacing w:after="0" w:line="240" w:lineRule="auto"/>
        <w:ind w:firstLine="540"/>
        <w:jc w:val="both"/>
        <w:rPr>
          <w:rFonts w:ascii="Calibri" w:hAnsi="Calibri" w:cs="Calibri"/>
        </w:rPr>
      </w:pP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373B7" w:rsidRDefault="006373B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373B7" w:rsidRDefault="006373B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373B7" w:rsidRDefault="006373B7">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6373B7" w:rsidRDefault="006373B7">
      <w:pPr>
        <w:widowControl w:val="0"/>
        <w:autoSpaceDE w:val="0"/>
        <w:autoSpaceDN w:val="0"/>
        <w:adjustRightInd w:val="0"/>
        <w:spacing w:after="0" w:line="240" w:lineRule="auto"/>
        <w:rPr>
          <w:rFonts w:ascii="Calibri" w:hAnsi="Calibri" w:cs="Calibri"/>
        </w:rPr>
      </w:pPr>
      <w:r>
        <w:rPr>
          <w:rFonts w:ascii="Calibri" w:hAnsi="Calibri" w:cs="Calibri"/>
        </w:rPr>
        <w:t>N 8-ФЗ</w:t>
      </w:r>
    </w:p>
    <w:p w:rsidR="006373B7" w:rsidRDefault="006373B7">
      <w:pPr>
        <w:widowControl w:val="0"/>
        <w:autoSpaceDE w:val="0"/>
        <w:autoSpaceDN w:val="0"/>
        <w:adjustRightInd w:val="0"/>
        <w:spacing w:after="0" w:line="240" w:lineRule="auto"/>
        <w:rPr>
          <w:rFonts w:ascii="Calibri" w:hAnsi="Calibri" w:cs="Calibri"/>
        </w:rPr>
      </w:pPr>
    </w:p>
    <w:p w:rsidR="006373B7" w:rsidRDefault="006373B7">
      <w:pPr>
        <w:widowControl w:val="0"/>
        <w:autoSpaceDE w:val="0"/>
        <w:autoSpaceDN w:val="0"/>
        <w:adjustRightInd w:val="0"/>
        <w:spacing w:after="0" w:line="240" w:lineRule="auto"/>
        <w:rPr>
          <w:rFonts w:ascii="Calibri" w:hAnsi="Calibri" w:cs="Calibri"/>
        </w:rPr>
      </w:pPr>
    </w:p>
    <w:p w:rsidR="006373B7" w:rsidRDefault="006373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373B7" w:rsidRDefault="006373B7"/>
    <w:sectPr w:rsidR="006373B7" w:rsidSect="00D12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B7"/>
    <w:rsid w:val="006373B7"/>
    <w:rsid w:val="00964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8B54E-4F7C-4597-A4B6-9428B2C0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6634934ACF18D2DEB46897CCCFD8C2E5FA7BE40E229809BCC971B549373DEE8BE7F9684AC1DB9207qAK" TargetMode="External"/><Relationship Id="rId21" Type="http://schemas.openxmlformats.org/officeDocument/2006/relationships/hyperlink" Target="consultantplus://offline/ref=466634934ACF18D2DEB46897CCCFD8C2E5F87AE40D269809BCC971B549373DEE8BE7F9684AC1D89707qCK" TargetMode="External"/><Relationship Id="rId34" Type="http://schemas.openxmlformats.org/officeDocument/2006/relationships/hyperlink" Target="consultantplus://offline/ref=466634934ACF18D2DEB46897CCCFD8C2E5FA7BE40E229809BCC971B549373DEE8BE7F9684AC1DB9207q4K" TargetMode="External"/><Relationship Id="rId42" Type="http://schemas.openxmlformats.org/officeDocument/2006/relationships/hyperlink" Target="consultantplus://offline/ref=466634934ACF18D2DEB46897CCCFD8C2E5FA78EF08259809BCC971B54903q7K" TargetMode="External"/><Relationship Id="rId47" Type="http://schemas.openxmlformats.org/officeDocument/2006/relationships/hyperlink" Target="consultantplus://offline/ref=466634934ACF18D2DEB46897CCCFD8C2E5F874E20B259809BCC971B549373DEE8BE7F9684AC1D89507qCK" TargetMode="External"/><Relationship Id="rId50" Type="http://schemas.openxmlformats.org/officeDocument/2006/relationships/hyperlink" Target="consultantplus://offline/ref=466634934ACF18D2DEB46897CCCFD8C2E5F874E30F2D9809BCC971B549373DEE8BE7F9684AC1D89007qEK" TargetMode="External"/><Relationship Id="rId55" Type="http://schemas.openxmlformats.org/officeDocument/2006/relationships/hyperlink" Target="consultantplus://offline/ref=466634934ACF18D2DEB46897CCCFD8C2E5F87AE40D269809BCC971B549373DEE8BE7F9684AC1D89007qBK" TargetMode="External"/><Relationship Id="rId63" Type="http://schemas.openxmlformats.org/officeDocument/2006/relationships/hyperlink" Target="consultantplus://offline/ref=466634934ACF18D2DEB46897CCCFD8C2E5FB7DE70B269809BCC971B549373DEE8BE7F9684AC1D89D07qCK" TargetMode="External"/><Relationship Id="rId7" Type="http://schemas.openxmlformats.org/officeDocument/2006/relationships/hyperlink" Target="consultantplus://offline/ref=466634934ACF18D2DEB46897CCCFD8C2E5FA7DE40B209809BCC971B549373DEE8BE7F9684AC1DB9007qFK" TargetMode="External"/><Relationship Id="rId2" Type="http://schemas.openxmlformats.org/officeDocument/2006/relationships/settings" Target="settings.xml"/><Relationship Id="rId16" Type="http://schemas.openxmlformats.org/officeDocument/2006/relationships/hyperlink" Target="consultantplus://offline/ref=466634934ACF18D2DEB46897CCCFD8C2E5FA78EF08259809BCC971B549373DEE8BE7F9684AC1D89C07qBK" TargetMode="External"/><Relationship Id="rId29" Type="http://schemas.openxmlformats.org/officeDocument/2006/relationships/hyperlink" Target="consultantplus://offline/ref=466634934ACF18D2DEB46897CCCFD8C2E5F97CE60D269809BCC971B549373DEE8BE7F9684AC1D89407q4K" TargetMode="External"/><Relationship Id="rId11" Type="http://schemas.openxmlformats.org/officeDocument/2006/relationships/hyperlink" Target="consultantplus://offline/ref=466634934ACF18D2DEB46897CCCFD8C2E5FB7CE40A209809BCC971B54903q7K" TargetMode="External"/><Relationship Id="rId24" Type="http://schemas.openxmlformats.org/officeDocument/2006/relationships/hyperlink" Target="consultantplus://offline/ref=466634934ACF18D2DEB46897CCCFD8C2E5FA7BE40E229809BCC971B549373DEE8BE7F9684AC1DB9207q8K" TargetMode="External"/><Relationship Id="rId32" Type="http://schemas.openxmlformats.org/officeDocument/2006/relationships/hyperlink" Target="consultantplus://offline/ref=466634934ACF18D2DEB46897CCCFD8C2E5FB7CE308239809BCC971B549373DEE8BE7F9684AC1DA9307q8K" TargetMode="External"/><Relationship Id="rId37" Type="http://schemas.openxmlformats.org/officeDocument/2006/relationships/hyperlink" Target="consultantplus://offline/ref=466634934ACF18D2DEB46897CCCFD8C2E5FA7BE40E229809BCC971B549373DEE8BE7F9684AC1DB9307qCK" TargetMode="External"/><Relationship Id="rId40" Type="http://schemas.openxmlformats.org/officeDocument/2006/relationships/hyperlink" Target="consultantplus://offline/ref=466634934ACF18D2DEB46897CCCFD8C2E5F874E30F2D9809BCC971B549373DEE8BE7F9684AC1D89507qFK" TargetMode="External"/><Relationship Id="rId45" Type="http://schemas.openxmlformats.org/officeDocument/2006/relationships/hyperlink" Target="consultantplus://offline/ref=466634934ACF18D2DEB46897CCCFD8C2E5FA7BE40E229809BCC971B549373DEE8BE7F9684AC1DB9307q9K" TargetMode="External"/><Relationship Id="rId53" Type="http://schemas.openxmlformats.org/officeDocument/2006/relationships/hyperlink" Target="consultantplus://offline/ref=466634934ACF18D2DEB46897CCCFD8C2E5F87AE40D269809BCC971B549373DEE8BE7F9684AC1D89007q8K" TargetMode="External"/><Relationship Id="rId58" Type="http://schemas.openxmlformats.org/officeDocument/2006/relationships/hyperlink" Target="consultantplus://offline/ref=466634934ACF18D2DEB46897CCCFD8C2E5FA7BE40E229809BCC971B549373DEE8BE7F9684AC1DB9307q5K" TargetMode="External"/><Relationship Id="rId66" Type="http://schemas.openxmlformats.org/officeDocument/2006/relationships/theme" Target="theme/theme1.xml"/><Relationship Id="rId5" Type="http://schemas.openxmlformats.org/officeDocument/2006/relationships/hyperlink" Target="consultantplus://offline/ref=466634934ACF18D2DEB46897CCCFD8C2E5F87AE40D269809BCC971B549373DEE8BE7F9684AC1D89607qAK" TargetMode="External"/><Relationship Id="rId61" Type="http://schemas.openxmlformats.org/officeDocument/2006/relationships/hyperlink" Target="consultantplus://offline/ref=466634934ACF18D2DEB46897CCCFD8C2E5FA7BE40E229809BCC971B549373DEE8BE7F9684AC1DB9C07qDK" TargetMode="External"/><Relationship Id="rId19" Type="http://schemas.openxmlformats.org/officeDocument/2006/relationships/hyperlink" Target="consultantplus://offline/ref=466634934ACF18D2DEB46897CCCFD8C2E5F87AE40D269809BCC971B549373DEE8BE7F9684AC1D89607q4K" TargetMode="External"/><Relationship Id="rId14" Type="http://schemas.openxmlformats.org/officeDocument/2006/relationships/hyperlink" Target="consultantplus://offline/ref=466634934ACF18D2DEB46897CCCFD8C2E5FA78EF08259809BCC971B549373DEE8BE7F9684AC1D89C07qBK" TargetMode="External"/><Relationship Id="rId22" Type="http://schemas.openxmlformats.org/officeDocument/2006/relationships/hyperlink" Target="consultantplus://offline/ref=466634934ACF18D2DEB46897CCCFD8C2E5FB7DE70B249809BCC971B549373DEE8BE7F9684AC3DE9607qBK" TargetMode="External"/><Relationship Id="rId27" Type="http://schemas.openxmlformats.org/officeDocument/2006/relationships/hyperlink" Target="consultantplus://offline/ref=466634934ACF18D2DEB46897CCCFD8C2E5FA78EF08259809BCC971B549373DEE8BE7F9684AC1D99007q9K" TargetMode="External"/><Relationship Id="rId30" Type="http://schemas.openxmlformats.org/officeDocument/2006/relationships/hyperlink" Target="consultantplus://offline/ref=466634934ACF18D2DEB46897CCCFD8C2E5F87AE40D269809BCC971B549373DEE8BE7F9684AC1D89707qEK" TargetMode="External"/><Relationship Id="rId35" Type="http://schemas.openxmlformats.org/officeDocument/2006/relationships/hyperlink" Target="consultantplus://offline/ref=466634934ACF18D2DEB46897CCCFD8C2E5FA7BE40E229809BCC971B549373DEE8BE7F9684AC1DB9307qDK" TargetMode="External"/><Relationship Id="rId43" Type="http://schemas.openxmlformats.org/officeDocument/2006/relationships/hyperlink" Target="consultantplus://offline/ref=466634934ACF18D2DEB46897CCCFD8C2E5FA7BE60A259809BCC971B54903q7K" TargetMode="External"/><Relationship Id="rId48" Type="http://schemas.openxmlformats.org/officeDocument/2006/relationships/hyperlink" Target="consultantplus://offline/ref=466634934ACF18D2DEB46897CCCFD8C2E5F87AE40D269809BCC971B549373DEE8BE7F9684AC1D89007qFK" TargetMode="External"/><Relationship Id="rId56" Type="http://schemas.openxmlformats.org/officeDocument/2006/relationships/hyperlink" Target="consultantplus://offline/ref=466634934ACF18D2DEB46897CCCFD8C2E5FA7BE40E229809BCC971B549373DEE8BE7F9684AC1DB9307qBK" TargetMode="External"/><Relationship Id="rId64" Type="http://schemas.openxmlformats.org/officeDocument/2006/relationships/hyperlink" Target="consultantplus://offline/ref=466634934ACF18D2DEB46897CCCFD8C2E5FB7FE308219809BCC971B54903q7K" TargetMode="External"/><Relationship Id="rId8" Type="http://schemas.openxmlformats.org/officeDocument/2006/relationships/hyperlink" Target="consultantplus://offline/ref=466634934ACF18D2DEB46897CCCFD8C2E5FB7CE308239809BCC971B549373DEE8BE7F9684AC1DA9207q9K" TargetMode="External"/><Relationship Id="rId51" Type="http://schemas.openxmlformats.org/officeDocument/2006/relationships/hyperlink" Target="consultantplus://offline/ref=466634934ACF18D2DEB46897CCCFD8C2E5F87AE40D269809BCC971B549373DEE8BE7F9684AC1D89007qEK" TargetMode="External"/><Relationship Id="rId3" Type="http://schemas.openxmlformats.org/officeDocument/2006/relationships/webSettings" Target="webSettings.xml"/><Relationship Id="rId12" Type="http://schemas.openxmlformats.org/officeDocument/2006/relationships/hyperlink" Target="consultantplus://offline/ref=466634934ACF18D2DEB46897CCCFD8C2E6F47AE30472CF0BED9C7F0Bq0K" TargetMode="External"/><Relationship Id="rId17" Type="http://schemas.openxmlformats.org/officeDocument/2006/relationships/hyperlink" Target="consultantplus://offline/ref=466634934ACF18D2DEB46897CCCFD8C2E5FA7BE40E229809BCC971B549373DEE8BE7F9684AC1DB9207qEK" TargetMode="External"/><Relationship Id="rId25" Type="http://schemas.openxmlformats.org/officeDocument/2006/relationships/hyperlink" Target="consultantplus://offline/ref=466634934ACF18D2DEB46897CCCFD8C2E5FA7BE40E229809BCC971B549373DEE8BE7F9684AC1DB9207qBK" TargetMode="External"/><Relationship Id="rId33" Type="http://schemas.openxmlformats.org/officeDocument/2006/relationships/hyperlink" Target="consultantplus://offline/ref=466634934ACF18D2DEB46897CCCFD8C2E5FB7CE40A219809BCC971B54903q7K" TargetMode="External"/><Relationship Id="rId38" Type="http://schemas.openxmlformats.org/officeDocument/2006/relationships/hyperlink" Target="consultantplus://offline/ref=466634934ACF18D2DEB46897CCCFD8C2E5F978EF07239809BCC971B549373DEE8BE7F9684AC1D89507qFK" TargetMode="External"/><Relationship Id="rId46" Type="http://schemas.openxmlformats.org/officeDocument/2006/relationships/hyperlink" Target="consultantplus://offline/ref=466634934ACF18D2DEB46897CCCFD8C2E5F87AE40D269809BCC971B549373DEE8BE7F9684AC1D89007qCK" TargetMode="External"/><Relationship Id="rId59" Type="http://schemas.openxmlformats.org/officeDocument/2006/relationships/hyperlink" Target="consultantplus://offline/ref=466634934ACF18D2DEB46897CCCFD8C2E5FA7DE70D219809BCC971B549373DEE8BE7F9684AC1D99307qAK" TargetMode="External"/><Relationship Id="rId20" Type="http://schemas.openxmlformats.org/officeDocument/2006/relationships/hyperlink" Target="consultantplus://offline/ref=466634934ACF18D2DEB46897CCCFD8C2E5F979E70A259809BCC971B549373DEE8BE7F9684AC1D89407qBK" TargetMode="External"/><Relationship Id="rId41" Type="http://schemas.openxmlformats.org/officeDocument/2006/relationships/hyperlink" Target="consultantplus://offline/ref=466634934ACF18D2DEB46897CCCFD8C2EDFF74EE0F2FC503B4907DB74E3862F98CAEF5694AC1D809q7K" TargetMode="External"/><Relationship Id="rId54" Type="http://schemas.openxmlformats.org/officeDocument/2006/relationships/hyperlink" Target="consultantplus://offline/ref=466634934ACF18D2DEB46897CCCFD8C2E5F874E30F2D9809BCC971B549373DEE8BE7F9684AC1D89607qBK" TargetMode="External"/><Relationship Id="rId62" Type="http://schemas.openxmlformats.org/officeDocument/2006/relationships/hyperlink" Target="consultantplus://offline/ref=466634934ACF18D2DEB46897CCCFD8C2E5FE7DEE09269809BCC971B549373DEE8BE7F9684AC1D89407q5K" TargetMode="External"/><Relationship Id="rId1" Type="http://schemas.openxmlformats.org/officeDocument/2006/relationships/styles" Target="styles.xml"/><Relationship Id="rId6" Type="http://schemas.openxmlformats.org/officeDocument/2006/relationships/hyperlink" Target="consultantplus://offline/ref=466634934ACF18D2DEB46897CCCFD8C2E5F978EF07239809BCC971B549373DEE8BE7F9684AC1D89507qFK" TargetMode="External"/><Relationship Id="rId15" Type="http://schemas.openxmlformats.org/officeDocument/2006/relationships/hyperlink" Target="consultantplus://offline/ref=466634934ACF18D2DEB46897CCCFD8C2EDFF74EE0F2FC503B4907DB704qEK" TargetMode="External"/><Relationship Id="rId23" Type="http://schemas.openxmlformats.org/officeDocument/2006/relationships/hyperlink" Target="consultantplus://offline/ref=466634934ACF18D2DEB46897CCCFD8C2E5FA7DE70D219809BCC971B549373DEE8BE7F9684AC1D89107qAK" TargetMode="External"/><Relationship Id="rId28" Type="http://schemas.openxmlformats.org/officeDocument/2006/relationships/hyperlink" Target="consultantplus://offline/ref=466634934ACF18D2DEB46897CCCFD8C2E5F87FE70E2C9809BCC971B549373DEE8BE7F9684AC1D89507qDK" TargetMode="External"/><Relationship Id="rId36" Type="http://schemas.openxmlformats.org/officeDocument/2006/relationships/hyperlink" Target="consultantplus://offline/ref=466634934ACF18D2DEB46897CCCFD8C2E5FA7DE40B209809BCC971B549373DEE8BE7F9684AC1DB9007qFK" TargetMode="External"/><Relationship Id="rId49" Type="http://schemas.openxmlformats.org/officeDocument/2006/relationships/hyperlink" Target="consultantplus://offline/ref=466634934ACF18D2DEB46897CCCFD8C2E5F874E20B259809BCC971B549373DEE8BE7F9684AC1D89607qFK" TargetMode="External"/><Relationship Id="rId57" Type="http://schemas.openxmlformats.org/officeDocument/2006/relationships/hyperlink" Target="consultantplus://offline/ref=466634934ACF18D2DEB46897CCCFD8C2E5FA7BE40E229809BCC971B549373DEE8BE7F9684AC1DB9307qAK" TargetMode="External"/><Relationship Id="rId10" Type="http://schemas.openxmlformats.org/officeDocument/2006/relationships/hyperlink" Target="consultantplus://offline/ref=466634934ACF18D2DEB46897CCCFD8C2E5FB7CE40A219809BCC971B54903q7K" TargetMode="External"/><Relationship Id="rId31" Type="http://schemas.openxmlformats.org/officeDocument/2006/relationships/hyperlink" Target="consultantplus://offline/ref=466634934ACF18D2DEB46897CCCFD8C2E5FB7CE308239809BCC971B549373DEE8BE7F9684AC1DA9207q9K" TargetMode="External"/><Relationship Id="rId44" Type="http://schemas.openxmlformats.org/officeDocument/2006/relationships/hyperlink" Target="consultantplus://offline/ref=466634934ACF18D2DEB46897CCCFD8C2E5F87AE40D269809BCC971B549373DEE8BE7F9684AC1D89707q5K" TargetMode="External"/><Relationship Id="rId52" Type="http://schemas.openxmlformats.org/officeDocument/2006/relationships/hyperlink" Target="consultantplus://offline/ref=466634934ACF18D2DEB46897CCCFD8C2E5FA7BE40E229809BCC971B549373DEE8BE7F9684AC1DB9307q8K" TargetMode="External"/><Relationship Id="rId60" Type="http://schemas.openxmlformats.org/officeDocument/2006/relationships/hyperlink" Target="consultantplus://offline/ref=466634934ACF18D2DEB46897CCCFD8C2E5FA7BE40E229809BCC971B549373DEE8BE7F9684AC1DB9307q4K" TargetMode="External"/><Relationship Id="rId65" Type="http://schemas.openxmlformats.org/officeDocument/2006/relationships/fontTable" Target="fontTable.xml"/><Relationship Id="rId4" Type="http://schemas.openxmlformats.org/officeDocument/2006/relationships/hyperlink" Target="consultantplus://offline/ref=466634934ACF18D2DEB46897CCCFD8C2E5FA7BE40E229809BCC971B549373DEE8BE7F9684AC1DB9207qCK" TargetMode="External"/><Relationship Id="rId9" Type="http://schemas.openxmlformats.org/officeDocument/2006/relationships/hyperlink" Target="consultantplus://offline/ref=466634934ACF18D2DEB46897CCCFD8C2E5FA7BE40E229809BCC971B549373DEE8BE7F9684AC1DB9207qFK" TargetMode="External"/><Relationship Id="rId13" Type="http://schemas.openxmlformats.org/officeDocument/2006/relationships/hyperlink" Target="consultantplus://offline/ref=466634934ACF18D2DEB46897CCCFD8C2E5FA7DE70D219809BCC971B54903q7K" TargetMode="External"/><Relationship Id="rId18" Type="http://schemas.openxmlformats.org/officeDocument/2006/relationships/hyperlink" Target="consultantplus://offline/ref=466634934ACF18D2DEB46897CCCFD8C2E5FA7DE70D219809BCC971B549373DEE8BE7F9684AC1D89007qBK" TargetMode="External"/><Relationship Id="rId39" Type="http://schemas.openxmlformats.org/officeDocument/2006/relationships/hyperlink" Target="consultantplus://offline/ref=466634934ACF18D2DEB46897CCCFD8C2E5F87AE40D269809BCC971B549373DEE8BE7F9684AC1D89707q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8868</Words>
  <Characters>50549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ANSMR</Company>
  <LinksUpToDate>false</LinksUpToDate>
  <CharactersWithSpaces>59299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Yula2</cp:lastModifiedBy>
  <cp:revision>2</cp:revision>
  <dcterms:created xsi:type="dcterms:W3CDTF">2015-12-16T08:07:00Z</dcterms:created>
  <dcterms:modified xsi:type="dcterms:W3CDTF">2015-12-16T08:07:00Z</dcterms:modified>
</cp:coreProperties>
</file>